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79D0E" w14:textId="77777777" w:rsidR="005F6EC9" w:rsidRDefault="005F6EC9"/>
    <w:p w14:paraId="06D0E959" w14:textId="77777777" w:rsidR="00A266B5" w:rsidRDefault="00A266B5"/>
    <w:p w14:paraId="1794A4D8" w14:textId="6D91AA6C" w:rsidR="00A266B5" w:rsidRPr="00350B43" w:rsidRDefault="00A266B5" w:rsidP="00A266B5">
      <w:pPr>
        <w:jc w:val="center"/>
        <w:rPr>
          <w:b/>
          <w:sz w:val="28"/>
          <w:szCs w:val="28"/>
        </w:rPr>
      </w:pPr>
      <w:r w:rsidRPr="00350B43">
        <w:rPr>
          <w:b/>
          <w:sz w:val="28"/>
          <w:szCs w:val="28"/>
        </w:rPr>
        <w:t xml:space="preserve">CSE </w:t>
      </w:r>
      <w:r w:rsidR="00C65560">
        <w:rPr>
          <w:b/>
          <w:sz w:val="28"/>
          <w:szCs w:val="28"/>
        </w:rPr>
        <w:t>extraordinaire du</w:t>
      </w:r>
      <w:r w:rsidRPr="00350B43">
        <w:rPr>
          <w:b/>
          <w:sz w:val="28"/>
          <w:szCs w:val="28"/>
        </w:rPr>
        <w:t xml:space="preserve"> </w:t>
      </w:r>
      <w:r w:rsidR="0045111E">
        <w:rPr>
          <w:b/>
          <w:sz w:val="28"/>
          <w:szCs w:val="28"/>
        </w:rPr>
        <w:t>2</w:t>
      </w:r>
      <w:r w:rsidR="00DD561C">
        <w:rPr>
          <w:b/>
          <w:sz w:val="28"/>
          <w:szCs w:val="28"/>
        </w:rPr>
        <w:t>5 mars</w:t>
      </w:r>
      <w:r w:rsidR="00153A92">
        <w:rPr>
          <w:b/>
          <w:sz w:val="28"/>
          <w:szCs w:val="28"/>
        </w:rPr>
        <w:t xml:space="preserve"> 2024</w:t>
      </w:r>
    </w:p>
    <w:p w14:paraId="3C84BE12" w14:textId="5EE3D78E" w:rsidR="00A266B5" w:rsidRDefault="00A266B5" w:rsidP="00A266B5">
      <w:bookmarkStart w:id="0" w:name="_GoBack"/>
      <w:bookmarkEnd w:id="0"/>
    </w:p>
    <w:p w14:paraId="65D13E12" w14:textId="77777777" w:rsidR="00DD561C" w:rsidRPr="00350B43" w:rsidRDefault="00DD561C" w:rsidP="00A266B5"/>
    <w:p w14:paraId="7CDE7630" w14:textId="03EF304B" w:rsidR="00DD561C" w:rsidRPr="00FD3759" w:rsidRDefault="00A266B5" w:rsidP="00A266B5">
      <w:pPr>
        <w:rPr>
          <w:b/>
          <w:bCs/>
          <w:sz w:val="40"/>
          <w:szCs w:val="40"/>
        </w:rPr>
      </w:pPr>
      <w:r w:rsidRPr="00FD3759">
        <w:rPr>
          <w:b/>
          <w:bCs/>
          <w:sz w:val="40"/>
          <w:szCs w:val="40"/>
        </w:rPr>
        <w:t>Présents</w:t>
      </w:r>
    </w:p>
    <w:p w14:paraId="341255E2" w14:textId="6355C23A" w:rsidR="00FD3759" w:rsidRPr="00FD3759" w:rsidRDefault="00FD3759" w:rsidP="00A266B5">
      <w:pPr>
        <w:rPr>
          <w:b/>
          <w:bCs/>
          <w:sz w:val="28"/>
          <w:szCs w:val="28"/>
        </w:rPr>
      </w:pPr>
      <w:r>
        <w:rPr>
          <w:b/>
          <w:bCs/>
          <w:sz w:val="28"/>
          <w:szCs w:val="28"/>
        </w:rPr>
        <w:t>Présidence et collaborateurs</w:t>
      </w:r>
    </w:p>
    <w:p w14:paraId="069DB2AE" w14:textId="77777777" w:rsidR="00A266B5" w:rsidRPr="00350B43" w:rsidRDefault="00A266B5" w:rsidP="00A266B5">
      <w:pPr>
        <w:rPr>
          <w:bCs/>
          <w:szCs w:val="24"/>
        </w:rPr>
      </w:pPr>
      <w:r w:rsidRPr="00350B43">
        <w:rPr>
          <w:bCs/>
          <w:szCs w:val="24"/>
        </w:rPr>
        <w:t>Mme</w:t>
      </w:r>
      <w:r>
        <w:rPr>
          <w:bCs/>
          <w:szCs w:val="24"/>
        </w:rPr>
        <w:t> </w:t>
      </w:r>
      <w:r w:rsidRPr="00350B43">
        <w:rPr>
          <w:bCs/>
          <w:szCs w:val="24"/>
        </w:rPr>
        <w:t>Natascha LEONARD</w:t>
      </w:r>
      <w:r>
        <w:rPr>
          <w:bCs/>
          <w:szCs w:val="24"/>
        </w:rPr>
        <w:t xml:space="preserve"> BINEAU</w:t>
      </w:r>
      <w:r w:rsidRPr="00350B43">
        <w:rPr>
          <w:bCs/>
          <w:szCs w:val="24"/>
        </w:rPr>
        <w:t>, Directrice Générale</w:t>
      </w:r>
    </w:p>
    <w:p w14:paraId="6ADC6A9D" w14:textId="6CC5F2F7" w:rsidR="00A266B5" w:rsidRDefault="00A266B5" w:rsidP="00A266B5">
      <w:pPr>
        <w:rPr>
          <w:bCs/>
          <w:szCs w:val="24"/>
        </w:rPr>
      </w:pPr>
      <w:r w:rsidRPr="00350B43">
        <w:rPr>
          <w:bCs/>
          <w:szCs w:val="24"/>
        </w:rPr>
        <w:t>Mme</w:t>
      </w:r>
      <w:r>
        <w:rPr>
          <w:bCs/>
          <w:szCs w:val="24"/>
        </w:rPr>
        <w:t> </w:t>
      </w:r>
      <w:r w:rsidRPr="00350B43">
        <w:rPr>
          <w:bCs/>
          <w:szCs w:val="24"/>
        </w:rPr>
        <w:t>Charlène PINEAU, Responsable Ressources Humaines</w:t>
      </w:r>
    </w:p>
    <w:p w14:paraId="1B2375FF" w14:textId="77777777" w:rsidR="00A266B5" w:rsidRPr="005722E2" w:rsidRDefault="00A266B5" w:rsidP="00A266B5">
      <w:pPr>
        <w:rPr>
          <w:bCs/>
          <w:sz w:val="16"/>
          <w:szCs w:val="24"/>
        </w:rPr>
      </w:pPr>
    </w:p>
    <w:p w14:paraId="3A726E7C" w14:textId="77777777" w:rsidR="00A266B5" w:rsidRPr="001016B4" w:rsidRDefault="00A266B5" w:rsidP="00A266B5">
      <w:pPr>
        <w:rPr>
          <w:b/>
          <w:sz w:val="28"/>
          <w:szCs w:val="28"/>
        </w:rPr>
      </w:pPr>
      <w:r w:rsidRPr="001016B4">
        <w:rPr>
          <w:b/>
          <w:sz w:val="28"/>
          <w:szCs w:val="28"/>
        </w:rPr>
        <w:t xml:space="preserve">Membres Titulaires CSE : </w:t>
      </w:r>
    </w:p>
    <w:p w14:paraId="53056363" w14:textId="4E09CBBA" w:rsidR="00A266B5" w:rsidRDefault="00A266B5" w:rsidP="00A266B5">
      <w:r>
        <w:t>1</w:t>
      </w:r>
      <w:r w:rsidRPr="00350B43">
        <w:rPr>
          <w:vertAlign w:val="superscript"/>
        </w:rPr>
        <w:t>er</w:t>
      </w:r>
      <w:r>
        <w:t> collège : David MORETTO (CGT)</w:t>
      </w:r>
      <w:r w:rsidR="00153A92">
        <w:t xml:space="preserve">, </w:t>
      </w:r>
      <w:r w:rsidR="00DD561C">
        <w:t>Amélie PORTE (CGT), Franck LEMAY (CGT), Sylvie CHANIER (CGT)</w:t>
      </w:r>
      <w:r w:rsidR="005B7384">
        <w:t>, Stéphanie DECROUX (CGT),</w:t>
      </w:r>
    </w:p>
    <w:p w14:paraId="10C2ACBA" w14:textId="22C6BD90" w:rsidR="00A266B5" w:rsidRDefault="00A266B5" w:rsidP="00A266B5">
      <w:r>
        <w:t>2</w:t>
      </w:r>
      <w:r w:rsidRPr="00350B43">
        <w:rPr>
          <w:vertAlign w:val="superscript"/>
        </w:rPr>
        <w:t>e</w:t>
      </w:r>
      <w:r>
        <w:t> collège : Andéol LHUILLIER (CGT)</w:t>
      </w:r>
      <w:r w:rsidR="005B7384">
        <w:t xml:space="preserve">, Sandrine BOURGOGNE (CGT), </w:t>
      </w:r>
    </w:p>
    <w:p w14:paraId="1126180E" w14:textId="2CBD1048" w:rsidR="00DD561C" w:rsidRDefault="00DD561C" w:rsidP="00A266B5">
      <w:r>
        <w:t>3</w:t>
      </w:r>
      <w:r w:rsidRPr="00DD561C">
        <w:rPr>
          <w:vertAlign w:val="superscript"/>
        </w:rPr>
        <w:t>e</w:t>
      </w:r>
      <w:r>
        <w:t xml:space="preserve"> collège : Sandra FALLOPE (CFDT)</w:t>
      </w:r>
    </w:p>
    <w:p w14:paraId="1769144B" w14:textId="77777777" w:rsidR="001016B4" w:rsidRDefault="001016B4" w:rsidP="00A266B5"/>
    <w:p w14:paraId="353C47FB" w14:textId="7DA4A516" w:rsidR="00A266B5" w:rsidRDefault="00A266B5" w:rsidP="00A266B5">
      <w:pPr>
        <w:rPr>
          <w:b/>
          <w:bCs/>
          <w:sz w:val="28"/>
          <w:szCs w:val="28"/>
        </w:rPr>
      </w:pPr>
      <w:r w:rsidRPr="001016B4">
        <w:rPr>
          <w:b/>
          <w:bCs/>
          <w:sz w:val="28"/>
          <w:szCs w:val="28"/>
        </w:rPr>
        <w:t>Membres suppléants CSE :</w:t>
      </w:r>
    </w:p>
    <w:p w14:paraId="7AD8DB35" w14:textId="5BD6AB29" w:rsidR="005B7384" w:rsidRDefault="005B7384" w:rsidP="00A266B5">
      <w:r>
        <w:t>1</w:t>
      </w:r>
      <w:r w:rsidRPr="005B7384">
        <w:rPr>
          <w:vertAlign w:val="superscript"/>
        </w:rPr>
        <w:t>er</w:t>
      </w:r>
      <w:r>
        <w:t xml:space="preserve"> collège : Chrystelle BONNET (CGT), Odile VERCASSON (CGT), </w:t>
      </w:r>
    </w:p>
    <w:p w14:paraId="64A22DA4" w14:textId="68D97E8D" w:rsidR="00A266B5" w:rsidRDefault="00A266B5" w:rsidP="00A266B5">
      <w:r>
        <w:t>2</w:t>
      </w:r>
      <w:r w:rsidRPr="00350B43">
        <w:rPr>
          <w:vertAlign w:val="superscript"/>
        </w:rPr>
        <w:t>e</w:t>
      </w:r>
      <w:r>
        <w:t> collège : Thibault POTARD (CGT)</w:t>
      </w:r>
      <w:r w:rsidR="005B7384">
        <w:t>,</w:t>
      </w:r>
    </w:p>
    <w:p w14:paraId="61D9AD37" w14:textId="3D62F8CE" w:rsidR="00DD561C" w:rsidRDefault="00DD561C" w:rsidP="00DD561C">
      <w:pPr>
        <w:rPr>
          <w:b/>
          <w:sz w:val="28"/>
          <w:szCs w:val="28"/>
        </w:rPr>
      </w:pPr>
    </w:p>
    <w:p w14:paraId="18EFD938" w14:textId="446CFFC7" w:rsidR="005B7384" w:rsidRDefault="005B7384" w:rsidP="00DD561C">
      <w:pPr>
        <w:rPr>
          <w:b/>
          <w:sz w:val="28"/>
          <w:szCs w:val="28"/>
        </w:rPr>
      </w:pPr>
    </w:p>
    <w:p w14:paraId="249D453E" w14:textId="2E4E2564" w:rsidR="005B7384" w:rsidRDefault="005B7384" w:rsidP="00DD561C">
      <w:pPr>
        <w:rPr>
          <w:b/>
          <w:sz w:val="28"/>
          <w:szCs w:val="28"/>
        </w:rPr>
      </w:pPr>
      <w:r>
        <w:rPr>
          <w:b/>
          <w:sz w:val="28"/>
          <w:szCs w:val="28"/>
        </w:rPr>
        <w:t>Introduction CSE</w:t>
      </w:r>
    </w:p>
    <w:p w14:paraId="4642D5EB" w14:textId="54773E84" w:rsidR="0048609E" w:rsidRDefault="0048609E" w:rsidP="0048609E">
      <w:pPr>
        <w:pStyle w:val="NormalWeb"/>
        <w:spacing w:before="0" w:beforeAutospacing="0" w:after="0" w:afterAutospacing="0"/>
        <w:rPr>
          <w:rFonts w:asciiTheme="minorHAnsi" w:hAnsiTheme="minorHAnsi" w:cstheme="minorHAnsi"/>
          <w:b/>
          <w:sz w:val="24"/>
          <w:szCs w:val="24"/>
        </w:rPr>
      </w:pPr>
      <w:r>
        <w:rPr>
          <w:rFonts w:asciiTheme="minorHAnsi" w:hAnsiTheme="minorHAnsi" w:cstheme="minorHAnsi"/>
          <w:b/>
          <w:sz w:val="24"/>
          <w:szCs w:val="24"/>
        </w:rPr>
        <w:t>Déclaration liminaire collège cadre.</w:t>
      </w:r>
    </w:p>
    <w:p w14:paraId="0D15682C" w14:textId="77777777" w:rsidR="0048609E" w:rsidRDefault="0048609E" w:rsidP="0048609E">
      <w:pPr>
        <w:pStyle w:val="NormalWeb"/>
        <w:spacing w:before="0" w:beforeAutospacing="0" w:after="0" w:afterAutospacing="0"/>
        <w:rPr>
          <w:rFonts w:asciiTheme="minorHAnsi" w:hAnsiTheme="minorHAnsi" w:cstheme="minorHAnsi"/>
          <w:sz w:val="24"/>
          <w:szCs w:val="24"/>
        </w:rPr>
      </w:pPr>
    </w:p>
    <w:p w14:paraId="094A249F" w14:textId="77777777" w:rsidR="0048609E" w:rsidRDefault="0048609E" w:rsidP="0048609E">
      <w:pPr>
        <w:spacing w:after="0"/>
        <w:rPr>
          <w:rFonts w:eastAsia="Times New Roman" w:cstheme="minorHAnsi"/>
          <w:szCs w:val="24"/>
        </w:rPr>
      </w:pPr>
      <w:r>
        <w:rPr>
          <w:rFonts w:eastAsia="Times New Roman" w:cstheme="minorHAnsi"/>
          <w:szCs w:val="24"/>
        </w:rPr>
        <w:t xml:space="preserve">L’ADAPEI 07 est une association loi de 1901, administrée par un conseil d’administration et régie par des statuts. </w:t>
      </w:r>
      <w:r>
        <w:rPr>
          <w:rStyle w:val="lev"/>
          <w:rFonts w:eastAsia="Times New Roman" w:cstheme="minorHAnsi"/>
          <w:szCs w:val="24"/>
        </w:rPr>
        <w:t>(</w:t>
      </w:r>
      <w:proofErr w:type="gramStart"/>
      <w:r>
        <w:rPr>
          <w:rStyle w:val="lev"/>
          <w:rFonts w:eastAsia="Times New Roman" w:cstheme="minorHAnsi"/>
          <w:szCs w:val="24"/>
        </w:rPr>
        <w:t>cf.</w:t>
      </w:r>
      <w:proofErr w:type="gramEnd"/>
      <w:r>
        <w:rPr>
          <w:rStyle w:val="lev"/>
          <w:rFonts w:eastAsia="Times New Roman" w:cstheme="minorHAnsi"/>
          <w:szCs w:val="24"/>
        </w:rPr>
        <w:t xml:space="preserve"> statuts du 30 mai 2013).</w:t>
      </w:r>
      <w:r>
        <w:rPr>
          <w:rFonts w:eastAsia="Times New Roman" w:cstheme="minorHAnsi"/>
          <w:szCs w:val="24"/>
        </w:rPr>
        <w:t> </w:t>
      </w:r>
    </w:p>
    <w:p w14:paraId="7C6BA9EC" w14:textId="77777777" w:rsidR="0048609E" w:rsidRDefault="0048609E" w:rsidP="0048609E">
      <w:pPr>
        <w:spacing w:after="0"/>
        <w:rPr>
          <w:rFonts w:eastAsia="Times New Roman" w:cstheme="minorHAnsi"/>
          <w:szCs w:val="24"/>
        </w:rPr>
      </w:pPr>
      <w:r>
        <w:rPr>
          <w:rFonts w:eastAsia="Times New Roman" w:cstheme="minorHAnsi"/>
          <w:szCs w:val="24"/>
        </w:rPr>
        <w:t>Le bureau est composé de membres élus, Président, vice-présidente, trésorier et secrétaire. </w:t>
      </w:r>
    </w:p>
    <w:p w14:paraId="4962AB7C" w14:textId="77777777" w:rsidR="0048609E" w:rsidRDefault="0048609E" w:rsidP="0048609E">
      <w:pPr>
        <w:spacing w:after="0"/>
        <w:rPr>
          <w:rFonts w:eastAsia="Times New Roman" w:cstheme="minorHAnsi"/>
          <w:szCs w:val="24"/>
        </w:rPr>
      </w:pPr>
      <w:r>
        <w:rPr>
          <w:rStyle w:val="lev"/>
          <w:rFonts w:eastAsia="Times New Roman" w:cstheme="minorHAnsi"/>
          <w:szCs w:val="24"/>
        </w:rPr>
        <w:t>(</w:t>
      </w:r>
      <w:proofErr w:type="gramStart"/>
      <w:r>
        <w:rPr>
          <w:rStyle w:val="lev"/>
          <w:rFonts w:eastAsia="Times New Roman" w:cstheme="minorHAnsi"/>
          <w:szCs w:val="24"/>
        </w:rPr>
        <w:t>cf.</w:t>
      </w:r>
      <w:proofErr w:type="gramEnd"/>
      <w:r>
        <w:rPr>
          <w:rStyle w:val="lev"/>
          <w:rFonts w:eastAsia="Times New Roman" w:cstheme="minorHAnsi"/>
          <w:szCs w:val="24"/>
        </w:rPr>
        <w:t xml:space="preserve"> article 14).</w:t>
      </w:r>
    </w:p>
    <w:p w14:paraId="69598B7C" w14:textId="77777777" w:rsidR="0048609E" w:rsidRDefault="0048609E" w:rsidP="0048609E">
      <w:pPr>
        <w:spacing w:after="0"/>
        <w:rPr>
          <w:rFonts w:eastAsia="Times New Roman" w:cstheme="minorHAnsi"/>
          <w:szCs w:val="24"/>
        </w:rPr>
      </w:pPr>
      <w:r>
        <w:rPr>
          <w:rStyle w:val="lev"/>
          <w:rFonts w:eastAsia="Times New Roman" w:cstheme="minorHAnsi"/>
          <w:szCs w:val="24"/>
        </w:rPr>
        <w:t>L</w:t>
      </w:r>
      <w:r>
        <w:rPr>
          <w:rFonts w:eastAsia="Times New Roman" w:cstheme="minorHAnsi"/>
          <w:szCs w:val="24"/>
        </w:rPr>
        <w:t>’</w:t>
      </w:r>
      <w:r>
        <w:rPr>
          <w:rStyle w:val="lev"/>
          <w:rFonts w:eastAsia="Times New Roman" w:cstheme="minorHAnsi"/>
          <w:szCs w:val="24"/>
        </w:rPr>
        <w:t>article 12-2-2 : incompatibilité</w:t>
      </w:r>
      <w:r>
        <w:rPr>
          <w:rFonts w:eastAsia="Times New Roman" w:cstheme="minorHAnsi"/>
          <w:szCs w:val="24"/>
        </w:rPr>
        <w:t xml:space="preserve"> précise que : </w:t>
      </w:r>
    </w:p>
    <w:p w14:paraId="2B491347" w14:textId="77777777" w:rsidR="0048609E" w:rsidRDefault="0048609E" w:rsidP="0048609E">
      <w:pPr>
        <w:spacing w:after="0"/>
        <w:rPr>
          <w:rFonts w:eastAsia="Times New Roman" w:cstheme="minorHAnsi"/>
          <w:szCs w:val="24"/>
        </w:rPr>
      </w:pPr>
      <w:r>
        <w:rPr>
          <w:rFonts w:eastAsia="Times New Roman" w:cstheme="minorHAnsi"/>
          <w:szCs w:val="24"/>
        </w:rPr>
        <w:t>« L'activité salariée à l'ADAPEI de l'Ardèche est incompatible avec la fonction d’administrateur »</w:t>
      </w:r>
    </w:p>
    <w:p w14:paraId="2D754E9B" w14:textId="77777777" w:rsidR="0048609E" w:rsidRDefault="0048609E" w:rsidP="0048609E">
      <w:pPr>
        <w:rPr>
          <w:rFonts w:eastAsia="Times New Roman" w:cstheme="minorHAnsi"/>
          <w:szCs w:val="24"/>
        </w:rPr>
      </w:pPr>
      <w:r>
        <w:rPr>
          <w:rFonts w:eastAsia="Times New Roman" w:cstheme="minorHAnsi"/>
          <w:szCs w:val="24"/>
        </w:rPr>
        <w:t>Nous constatons que la directrice administratif et financier, Madame C. Arnaud salariée de l’association a occupé le poste de trésorière en complète opposition avec les statuts de l’association. </w:t>
      </w:r>
      <w:r>
        <w:rPr>
          <w:rStyle w:val="lev"/>
          <w:rFonts w:eastAsia="Times New Roman" w:cstheme="minorHAnsi"/>
          <w:szCs w:val="24"/>
        </w:rPr>
        <w:t>(</w:t>
      </w:r>
      <w:proofErr w:type="gramStart"/>
      <w:r>
        <w:rPr>
          <w:rStyle w:val="lev"/>
          <w:rFonts w:eastAsia="Times New Roman" w:cstheme="minorHAnsi"/>
          <w:szCs w:val="24"/>
        </w:rPr>
        <w:t>cf.</w:t>
      </w:r>
      <w:proofErr w:type="gramEnd"/>
      <w:r>
        <w:rPr>
          <w:rStyle w:val="lev"/>
          <w:rFonts w:eastAsia="Times New Roman" w:cstheme="minorHAnsi"/>
          <w:szCs w:val="24"/>
        </w:rPr>
        <w:t xml:space="preserve"> revue Vivons ensemble numéro 71).</w:t>
      </w:r>
    </w:p>
    <w:p w14:paraId="0855528D" w14:textId="77777777" w:rsidR="0048609E" w:rsidRDefault="0048609E" w:rsidP="0048609E">
      <w:pPr>
        <w:rPr>
          <w:rFonts w:eastAsia="Times New Roman" w:cstheme="minorHAnsi"/>
          <w:szCs w:val="24"/>
        </w:rPr>
      </w:pPr>
      <w:r>
        <w:rPr>
          <w:rFonts w:eastAsia="Times New Roman" w:cstheme="minorHAnsi"/>
          <w:szCs w:val="24"/>
        </w:rPr>
        <w:lastRenderedPageBreak/>
        <w:t xml:space="preserve">Dans le numéro 72 de la revue Vivons ensemble de juin 2023, il n’y a aucun titulaire au poste de trésorier. </w:t>
      </w:r>
      <w:r>
        <w:rPr>
          <w:rStyle w:val="lev"/>
          <w:rFonts w:eastAsia="Times New Roman" w:cstheme="minorHAnsi"/>
          <w:szCs w:val="24"/>
        </w:rPr>
        <w:t>(</w:t>
      </w:r>
      <w:proofErr w:type="spellStart"/>
      <w:proofErr w:type="gramStart"/>
      <w:r>
        <w:rPr>
          <w:rStyle w:val="lev"/>
          <w:rFonts w:eastAsia="Times New Roman" w:cstheme="minorHAnsi"/>
          <w:szCs w:val="24"/>
        </w:rPr>
        <w:t>cf</w:t>
      </w:r>
      <w:proofErr w:type="spellEnd"/>
      <w:proofErr w:type="gramEnd"/>
      <w:r>
        <w:rPr>
          <w:rStyle w:val="lev"/>
          <w:rFonts w:eastAsia="Times New Roman" w:cstheme="minorHAnsi"/>
          <w:szCs w:val="24"/>
        </w:rPr>
        <w:t xml:space="preserve"> revue Vivons ensemble numéro 72).</w:t>
      </w:r>
    </w:p>
    <w:p w14:paraId="4C4C8E37" w14:textId="77777777" w:rsidR="0048609E" w:rsidRDefault="0048609E" w:rsidP="0048609E">
      <w:pPr>
        <w:rPr>
          <w:rFonts w:eastAsia="Times New Roman" w:cstheme="minorHAnsi"/>
          <w:szCs w:val="24"/>
        </w:rPr>
      </w:pPr>
      <w:r>
        <w:rPr>
          <w:rFonts w:eastAsia="Times New Roman" w:cstheme="minorHAnsi"/>
          <w:szCs w:val="24"/>
        </w:rPr>
        <w:t>Il s’agit des deux seuls documents officiels disponibles et accessibles. Cette opacité tranche avec d’autres associations du secteur qui jouent une parfaite transparence concernant leurs instances.</w:t>
      </w:r>
    </w:p>
    <w:p w14:paraId="2FF8A727" w14:textId="77777777" w:rsidR="0048609E" w:rsidRDefault="0048609E" w:rsidP="0048609E">
      <w:pPr>
        <w:rPr>
          <w:rFonts w:eastAsia="Times New Roman" w:cstheme="minorHAnsi"/>
          <w:szCs w:val="24"/>
        </w:rPr>
      </w:pPr>
      <w:r>
        <w:rPr>
          <w:rFonts w:eastAsia="Times New Roman" w:cstheme="minorHAnsi"/>
          <w:szCs w:val="24"/>
        </w:rPr>
        <w:t xml:space="preserve">Il est à remarquer que les postes de présidente et de secrétaire sont occupés depuis plus de 10 ans par les mêmes personnes, Mesdames </w:t>
      </w:r>
      <w:proofErr w:type="spellStart"/>
      <w:r>
        <w:rPr>
          <w:rFonts w:eastAsia="Times New Roman" w:cstheme="minorHAnsi"/>
          <w:szCs w:val="24"/>
        </w:rPr>
        <w:t>Chambert</w:t>
      </w:r>
      <w:proofErr w:type="spellEnd"/>
      <w:r>
        <w:rPr>
          <w:rFonts w:eastAsia="Times New Roman" w:cstheme="minorHAnsi"/>
          <w:szCs w:val="24"/>
        </w:rPr>
        <w:t xml:space="preserve"> et </w:t>
      </w:r>
      <w:proofErr w:type="spellStart"/>
      <w:r>
        <w:rPr>
          <w:rFonts w:eastAsia="Times New Roman" w:cstheme="minorHAnsi"/>
          <w:szCs w:val="24"/>
        </w:rPr>
        <w:t>Massoni</w:t>
      </w:r>
      <w:proofErr w:type="spellEnd"/>
      <w:r>
        <w:rPr>
          <w:rFonts w:eastAsia="Times New Roman" w:cstheme="minorHAnsi"/>
          <w:szCs w:val="24"/>
        </w:rPr>
        <w:t>, alors que celui de trésorier semble enclin à de nombreux changements de titulaires voir être vacant.</w:t>
      </w:r>
    </w:p>
    <w:p w14:paraId="71314E78" w14:textId="77777777" w:rsidR="0048609E" w:rsidRDefault="0048609E" w:rsidP="0048609E">
      <w:pPr>
        <w:rPr>
          <w:rFonts w:eastAsia="Times New Roman" w:cstheme="minorHAnsi"/>
          <w:szCs w:val="24"/>
        </w:rPr>
      </w:pPr>
      <w:r>
        <w:rPr>
          <w:rFonts w:eastAsia="Times New Roman" w:cstheme="minorHAnsi"/>
          <w:szCs w:val="24"/>
        </w:rPr>
        <w:t>Cette vacance est contraire au bon fonctionnement de l’association et peut faire l’objet d’un signalement au procureur de la république.</w:t>
      </w:r>
    </w:p>
    <w:p w14:paraId="0B9C407E" w14:textId="77777777" w:rsidR="0048609E" w:rsidRDefault="0048609E" w:rsidP="0048609E">
      <w:pPr>
        <w:rPr>
          <w:rFonts w:eastAsia="Times New Roman" w:cstheme="minorHAnsi"/>
          <w:szCs w:val="24"/>
        </w:rPr>
      </w:pPr>
      <w:r>
        <w:rPr>
          <w:rFonts w:eastAsia="Times New Roman" w:cstheme="minorHAnsi"/>
          <w:szCs w:val="24"/>
        </w:rPr>
        <w:t>Nous vous demandons de produire aux membres élu du CSE les délibérations des 3 dernières assemblées générales et de clarifier la situation actuelle.</w:t>
      </w:r>
    </w:p>
    <w:p w14:paraId="0462CEA9" w14:textId="77777777" w:rsidR="0048609E" w:rsidRDefault="0048609E" w:rsidP="0048609E">
      <w:pPr>
        <w:pStyle w:val="NormalWeb"/>
        <w:spacing w:before="0" w:beforeAutospacing="0" w:after="240" w:afterAutospacing="0"/>
        <w:rPr>
          <w:rFonts w:asciiTheme="minorHAnsi" w:hAnsiTheme="minorHAnsi" w:cstheme="minorHAnsi"/>
          <w:sz w:val="24"/>
          <w:szCs w:val="24"/>
        </w:rPr>
      </w:pPr>
      <w:r>
        <w:rPr>
          <w:rFonts w:asciiTheme="minorHAnsi" w:hAnsiTheme="minorHAnsi" w:cstheme="minorHAnsi"/>
          <w:sz w:val="24"/>
          <w:szCs w:val="24"/>
        </w:rPr>
        <w:t>D’autre part,</w:t>
      </w:r>
    </w:p>
    <w:p w14:paraId="5D9ED54D"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Le 15 mars 2024 s’est tenu une réunion exceptionnelle du Comité Social et Economique.</w:t>
      </w:r>
    </w:p>
    <w:p w14:paraId="3169D5BF"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Cette réunion a fait l’objet d’une convocation et d’un ordre du jour rédigés réglementairement.</w:t>
      </w:r>
    </w:p>
    <w:p w14:paraId="4439D402"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La convocation est signée par Madame N. Leonard </w:t>
      </w:r>
      <w:proofErr w:type="spellStart"/>
      <w:r>
        <w:rPr>
          <w:rFonts w:asciiTheme="minorHAnsi" w:hAnsiTheme="minorHAnsi" w:cstheme="minorHAnsi"/>
          <w:sz w:val="24"/>
          <w:szCs w:val="24"/>
        </w:rPr>
        <w:t>Bineau</w:t>
      </w:r>
      <w:proofErr w:type="spellEnd"/>
      <w:r>
        <w:rPr>
          <w:rFonts w:asciiTheme="minorHAnsi" w:hAnsiTheme="minorHAnsi" w:cstheme="minorHAnsi"/>
          <w:sz w:val="24"/>
          <w:szCs w:val="24"/>
        </w:rPr>
        <w:t xml:space="preserve"> présidente du CSE et a été envoyée aux membres élus titulaires et suppléants du CSE par Madame C. Pineau.</w:t>
      </w:r>
    </w:p>
    <w:p w14:paraId="79871F79" w14:textId="77777777" w:rsidR="0048609E" w:rsidRDefault="0048609E" w:rsidP="0048609E">
      <w:pPr>
        <w:pStyle w:val="NormalWeb"/>
        <w:spacing w:before="0" w:beforeAutospacing="0" w:after="24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L’ordre du jour a été établi et signé conjointement par la secrétaire du CSE, Madame S. </w:t>
      </w:r>
      <w:proofErr w:type="spellStart"/>
      <w:r>
        <w:rPr>
          <w:rFonts w:asciiTheme="minorHAnsi" w:hAnsiTheme="minorHAnsi" w:cstheme="minorHAnsi"/>
          <w:sz w:val="24"/>
          <w:szCs w:val="24"/>
        </w:rPr>
        <w:t>Decroux</w:t>
      </w:r>
      <w:proofErr w:type="spellEnd"/>
      <w:r>
        <w:rPr>
          <w:rFonts w:asciiTheme="minorHAnsi" w:hAnsiTheme="minorHAnsi" w:cstheme="minorHAnsi"/>
          <w:sz w:val="24"/>
          <w:szCs w:val="24"/>
        </w:rPr>
        <w:t xml:space="preserve"> et Madame N. Leonard </w:t>
      </w:r>
      <w:proofErr w:type="spellStart"/>
      <w:r>
        <w:rPr>
          <w:rFonts w:asciiTheme="minorHAnsi" w:hAnsiTheme="minorHAnsi" w:cstheme="minorHAnsi"/>
          <w:sz w:val="24"/>
          <w:szCs w:val="24"/>
        </w:rPr>
        <w:t>Bineau</w:t>
      </w:r>
      <w:proofErr w:type="spellEnd"/>
      <w:r>
        <w:rPr>
          <w:rFonts w:asciiTheme="minorHAnsi" w:hAnsiTheme="minorHAnsi" w:cstheme="minorHAnsi"/>
          <w:sz w:val="24"/>
          <w:szCs w:val="24"/>
        </w:rPr>
        <w:t>.</w:t>
      </w:r>
    </w:p>
    <w:p w14:paraId="4FCF617D"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L’objet de cette réunion extraordinaire était une information consultation concernant le projet de reprise par l’association d’un EHPAD et d’un FAM situés à Antraigues sur </w:t>
      </w:r>
      <w:proofErr w:type="spellStart"/>
      <w:r>
        <w:rPr>
          <w:rFonts w:asciiTheme="minorHAnsi" w:hAnsiTheme="minorHAnsi" w:cstheme="minorHAnsi"/>
          <w:sz w:val="24"/>
          <w:szCs w:val="24"/>
        </w:rPr>
        <w:t>Volane</w:t>
      </w:r>
      <w:proofErr w:type="spellEnd"/>
      <w:r>
        <w:rPr>
          <w:rFonts w:asciiTheme="minorHAnsi" w:hAnsiTheme="minorHAnsi" w:cstheme="minorHAnsi"/>
          <w:sz w:val="24"/>
          <w:szCs w:val="24"/>
        </w:rPr>
        <w:t>.</w:t>
      </w:r>
    </w:p>
    <w:p w14:paraId="61DBCE0D"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La réunion s’est déroulée en Visio conférence.</w:t>
      </w:r>
    </w:p>
    <w:p w14:paraId="487CBA2A" w14:textId="77777777" w:rsidR="0048609E" w:rsidRDefault="0048609E" w:rsidP="0048609E">
      <w:pPr>
        <w:pStyle w:val="NormalWeb"/>
        <w:spacing w:before="0" w:beforeAutospacing="0" w:after="24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Étaient présents côté employeur Madame N. Leonard </w:t>
      </w:r>
      <w:proofErr w:type="spellStart"/>
      <w:r>
        <w:rPr>
          <w:rFonts w:asciiTheme="minorHAnsi" w:hAnsiTheme="minorHAnsi" w:cstheme="minorHAnsi"/>
          <w:sz w:val="24"/>
          <w:szCs w:val="24"/>
        </w:rPr>
        <w:t>Bineau</w:t>
      </w:r>
      <w:proofErr w:type="spellEnd"/>
      <w:r>
        <w:rPr>
          <w:rFonts w:asciiTheme="minorHAnsi" w:hAnsiTheme="minorHAnsi" w:cstheme="minorHAnsi"/>
          <w:sz w:val="24"/>
          <w:szCs w:val="24"/>
        </w:rPr>
        <w:t xml:space="preserve"> Présidente du CSE, assistée de deux collaboratrices Mesdames C. Pineau DRH et C. Arnaud DAF.</w:t>
      </w:r>
    </w:p>
    <w:p w14:paraId="73FEB73E"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Madame E. </w:t>
      </w:r>
      <w:proofErr w:type="spellStart"/>
      <w:r>
        <w:rPr>
          <w:rFonts w:asciiTheme="minorHAnsi" w:hAnsiTheme="minorHAnsi" w:cstheme="minorHAnsi"/>
          <w:sz w:val="24"/>
          <w:szCs w:val="24"/>
        </w:rPr>
        <w:t>Chambert</w:t>
      </w:r>
      <w:proofErr w:type="spellEnd"/>
      <w:r>
        <w:rPr>
          <w:rFonts w:asciiTheme="minorHAnsi" w:hAnsiTheme="minorHAnsi" w:cstheme="minorHAnsi"/>
          <w:sz w:val="24"/>
          <w:szCs w:val="24"/>
        </w:rPr>
        <w:t xml:space="preserve"> présidente de l’association a pris part aux échanges et a présidé de fait la totalité de la réunion.</w:t>
      </w:r>
    </w:p>
    <w:p w14:paraId="0DC8CB80"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b/>
          <w:bCs/>
          <w:sz w:val="24"/>
          <w:szCs w:val="24"/>
        </w:rPr>
        <w:t xml:space="preserve">Quel statut permettait à Madame E </w:t>
      </w:r>
      <w:proofErr w:type="spellStart"/>
      <w:r>
        <w:rPr>
          <w:rFonts w:asciiTheme="minorHAnsi" w:hAnsiTheme="minorHAnsi" w:cstheme="minorHAnsi"/>
          <w:b/>
          <w:bCs/>
          <w:sz w:val="24"/>
          <w:szCs w:val="24"/>
        </w:rPr>
        <w:t>Chambert</w:t>
      </w:r>
      <w:proofErr w:type="spellEnd"/>
      <w:r>
        <w:rPr>
          <w:rFonts w:asciiTheme="minorHAnsi" w:hAnsiTheme="minorHAnsi" w:cstheme="minorHAnsi"/>
          <w:b/>
          <w:bCs/>
          <w:sz w:val="24"/>
          <w:szCs w:val="24"/>
        </w:rPr>
        <w:t xml:space="preserve"> de participer à cette réunion ?</w:t>
      </w:r>
    </w:p>
    <w:p w14:paraId="6B339848"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Rappelons que Madame E. </w:t>
      </w:r>
      <w:proofErr w:type="spellStart"/>
      <w:r>
        <w:rPr>
          <w:rFonts w:asciiTheme="minorHAnsi" w:hAnsiTheme="minorHAnsi" w:cstheme="minorHAnsi"/>
          <w:sz w:val="24"/>
          <w:szCs w:val="24"/>
        </w:rPr>
        <w:t>Chambert</w:t>
      </w:r>
      <w:proofErr w:type="spellEnd"/>
      <w:r>
        <w:rPr>
          <w:rFonts w:asciiTheme="minorHAnsi" w:hAnsiTheme="minorHAnsi" w:cstheme="minorHAnsi"/>
          <w:sz w:val="24"/>
          <w:szCs w:val="24"/>
        </w:rPr>
        <w:t xml:space="preserve"> est la Présidente de l’association et que son engagement l’est à titre bénévole.</w:t>
      </w:r>
    </w:p>
    <w:p w14:paraId="3565F77F"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Le code du travail précise que « les réunions du CSE rassemblent l'employeur </w:t>
      </w:r>
      <w:r>
        <w:rPr>
          <w:rFonts w:asciiTheme="minorHAnsi" w:hAnsiTheme="minorHAnsi" w:cstheme="minorHAnsi"/>
          <w:b/>
          <w:bCs/>
          <w:sz w:val="24"/>
          <w:szCs w:val="24"/>
        </w:rPr>
        <w:t>ou son représentant</w:t>
      </w:r>
      <w:r>
        <w:rPr>
          <w:rFonts w:asciiTheme="minorHAnsi" w:hAnsiTheme="minorHAnsi" w:cstheme="minorHAnsi"/>
          <w:sz w:val="24"/>
          <w:szCs w:val="24"/>
        </w:rPr>
        <w:t xml:space="preserve"> et les membres titulaires de la délégation du personnel. Les suppléants peuvent participer aux réunions en l'absence des titulaires ».</w:t>
      </w:r>
    </w:p>
    <w:p w14:paraId="23D487FF" w14:textId="77777777" w:rsidR="0048609E" w:rsidRDefault="0048609E" w:rsidP="0048609E">
      <w:pPr>
        <w:pStyle w:val="NormalWeb"/>
        <w:spacing w:before="0" w:beforeAutospacing="0" w:after="240" w:afterAutospacing="0"/>
        <w:jc w:val="both"/>
        <w:rPr>
          <w:rFonts w:asciiTheme="minorHAnsi" w:hAnsiTheme="minorHAnsi" w:cstheme="minorHAnsi"/>
          <w:sz w:val="24"/>
          <w:szCs w:val="24"/>
        </w:rPr>
      </w:pPr>
      <w:r>
        <w:rPr>
          <w:rFonts w:asciiTheme="minorHAnsi" w:hAnsiTheme="minorHAnsi" w:cstheme="minorHAnsi"/>
          <w:sz w:val="24"/>
          <w:szCs w:val="24"/>
        </w:rPr>
        <w:t xml:space="preserve">Rappelons également que Madame E. </w:t>
      </w:r>
      <w:proofErr w:type="spellStart"/>
      <w:r>
        <w:rPr>
          <w:rFonts w:asciiTheme="minorHAnsi" w:hAnsiTheme="minorHAnsi" w:cstheme="minorHAnsi"/>
          <w:sz w:val="24"/>
          <w:szCs w:val="24"/>
        </w:rPr>
        <w:t>Chambert</w:t>
      </w:r>
      <w:proofErr w:type="spellEnd"/>
      <w:r>
        <w:rPr>
          <w:rFonts w:asciiTheme="minorHAnsi" w:hAnsiTheme="minorHAnsi" w:cstheme="minorHAnsi"/>
          <w:sz w:val="24"/>
          <w:szCs w:val="24"/>
        </w:rPr>
        <w:t xml:space="preserve"> a délégué à Madame N. Leonard </w:t>
      </w:r>
      <w:proofErr w:type="spellStart"/>
      <w:r>
        <w:rPr>
          <w:rFonts w:asciiTheme="minorHAnsi" w:hAnsiTheme="minorHAnsi" w:cstheme="minorHAnsi"/>
          <w:sz w:val="24"/>
          <w:szCs w:val="24"/>
        </w:rPr>
        <w:t>Bineau</w:t>
      </w:r>
      <w:proofErr w:type="spellEnd"/>
      <w:r>
        <w:rPr>
          <w:rFonts w:asciiTheme="minorHAnsi" w:hAnsiTheme="minorHAnsi" w:cstheme="minorHAnsi"/>
          <w:sz w:val="24"/>
          <w:szCs w:val="24"/>
        </w:rPr>
        <w:t xml:space="preserve"> la présidence du CSE.</w:t>
      </w:r>
    </w:p>
    <w:p w14:paraId="2B7218B4"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Madame E. </w:t>
      </w:r>
      <w:proofErr w:type="spellStart"/>
      <w:r>
        <w:rPr>
          <w:rFonts w:asciiTheme="minorHAnsi" w:hAnsiTheme="minorHAnsi" w:cstheme="minorHAnsi"/>
          <w:sz w:val="24"/>
          <w:szCs w:val="24"/>
        </w:rPr>
        <w:t>Chambert</w:t>
      </w:r>
      <w:proofErr w:type="spellEnd"/>
      <w:r>
        <w:rPr>
          <w:rFonts w:asciiTheme="minorHAnsi" w:hAnsiTheme="minorHAnsi" w:cstheme="minorHAnsi"/>
          <w:sz w:val="24"/>
          <w:szCs w:val="24"/>
        </w:rPr>
        <w:t xml:space="preserve"> ne peut être légitimement présente au sein du comité ni au titre d’invitée de la Présidente du CSE ni à celui de collaboratrice de la Présidente</w:t>
      </w:r>
    </w:p>
    <w:p w14:paraId="532A8DC7"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i/>
          <w:sz w:val="24"/>
          <w:szCs w:val="24"/>
        </w:rPr>
        <w:lastRenderedPageBreak/>
        <w:t>« La présence d’invités n’est pas prévue par le Code du travail, mais peut s’envisager avec l’accord des membres du CSE, par un vote »</w:t>
      </w:r>
      <w:r>
        <w:rPr>
          <w:rFonts w:asciiTheme="minorHAnsi" w:hAnsiTheme="minorHAnsi" w:cstheme="minorHAnsi"/>
          <w:sz w:val="24"/>
          <w:szCs w:val="24"/>
        </w:rPr>
        <w:t xml:space="preserve"> Ce qui ne fut pas le cas</w:t>
      </w:r>
    </w:p>
    <w:p w14:paraId="228DE3B6"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L’autre éventualité aurait été que Madame E. </w:t>
      </w:r>
      <w:proofErr w:type="spellStart"/>
      <w:r>
        <w:rPr>
          <w:rFonts w:asciiTheme="minorHAnsi" w:hAnsiTheme="minorHAnsi" w:cstheme="minorHAnsi"/>
          <w:sz w:val="24"/>
          <w:szCs w:val="24"/>
        </w:rPr>
        <w:t>Chambert</w:t>
      </w:r>
      <w:proofErr w:type="spellEnd"/>
      <w:r>
        <w:rPr>
          <w:rFonts w:asciiTheme="minorHAnsi" w:hAnsiTheme="minorHAnsi" w:cstheme="minorHAnsi"/>
          <w:sz w:val="24"/>
          <w:szCs w:val="24"/>
        </w:rPr>
        <w:t xml:space="preserve"> supprime la délégation de Madame N. Leonard </w:t>
      </w:r>
      <w:proofErr w:type="spellStart"/>
      <w:r>
        <w:rPr>
          <w:rFonts w:asciiTheme="minorHAnsi" w:hAnsiTheme="minorHAnsi" w:cstheme="minorHAnsi"/>
          <w:sz w:val="24"/>
          <w:szCs w:val="24"/>
        </w:rPr>
        <w:t>Bineau</w:t>
      </w:r>
      <w:proofErr w:type="spellEnd"/>
      <w:r>
        <w:rPr>
          <w:rFonts w:asciiTheme="minorHAnsi" w:hAnsiTheme="minorHAnsi" w:cstheme="minorHAnsi"/>
          <w:sz w:val="24"/>
          <w:szCs w:val="24"/>
        </w:rPr>
        <w:t xml:space="preserve"> pour pouvoir présider la réunion.</w:t>
      </w:r>
    </w:p>
    <w:p w14:paraId="38657D7B"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Cela impliquait que Madame E. </w:t>
      </w:r>
      <w:proofErr w:type="spellStart"/>
      <w:r>
        <w:rPr>
          <w:rFonts w:asciiTheme="minorHAnsi" w:hAnsiTheme="minorHAnsi" w:cstheme="minorHAnsi"/>
          <w:sz w:val="24"/>
          <w:szCs w:val="24"/>
        </w:rPr>
        <w:t>Chambert</w:t>
      </w:r>
      <w:proofErr w:type="spellEnd"/>
      <w:r>
        <w:rPr>
          <w:rFonts w:asciiTheme="minorHAnsi" w:hAnsiTheme="minorHAnsi" w:cstheme="minorHAnsi"/>
          <w:sz w:val="24"/>
          <w:szCs w:val="24"/>
        </w:rPr>
        <w:t xml:space="preserve"> ait informé avant le début de la réunion les membres du CSE présents en produisant un document écrit mettant fin à la délégation de Madame N. Leonard </w:t>
      </w:r>
      <w:proofErr w:type="spellStart"/>
      <w:r>
        <w:rPr>
          <w:rFonts w:asciiTheme="minorHAnsi" w:hAnsiTheme="minorHAnsi" w:cstheme="minorHAnsi"/>
          <w:sz w:val="24"/>
          <w:szCs w:val="24"/>
        </w:rPr>
        <w:t>Bineau</w:t>
      </w:r>
      <w:proofErr w:type="spellEnd"/>
      <w:r>
        <w:rPr>
          <w:rFonts w:asciiTheme="minorHAnsi" w:hAnsiTheme="minorHAnsi" w:cstheme="minorHAnsi"/>
          <w:sz w:val="24"/>
          <w:szCs w:val="24"/>
        </w:rPr>
        <w:t>.</w:t>
      </w:r>
    </w:p>
    <w:p w14:paraId="288BB2A6"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De plus ce document devait être obligatoirement consigné et remis à la secrétaire de séance afin qu’il soit joint au procès-verbal de la réunion.</w:t>
      </w:r>
    </w:p>
    <w:p w14:paraId="1251516A"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Ce qui n’a pas été fait.</w:t>
      </w:r>
    </w:p>
    <w:p w14:paraId="54AD1172"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Les faits relatés démontrent que Madame E. </w:t>
      </w:r>
      <w:proofErr w:type="spellStart"/>
      <w:r>
        <w:rPr>
          <w:rFonts w:asciiTheme="minorHAnsi" w:hAnsiTheme="minorHAnsi" w:cstheme="minorHAnsi"/>
          <w:sz w:val="24"/>
          <w:szCs w:val="24"/>
        </w:rPr>
        <w:t>Chambert</w:t>
      </w:r>
      <w:proofErr w:type="spellEnd"/>
      <w:r>
        <w:rPr>
          <w:rFonts w:asciiTheme="minorHAnsi" w:hAnsiTheme="minorHAnsi" w:cstheme="minorHAnsi"/>
          <w:sz w:val="24"/>
          <w:szCs w:val="24"/>
        </w:rPr>
        <w:t>, bien que ses intentions aient été louables, s’est rendu coupable d’un abus de pouvoir caractérisé.</w:t>
      </w:r>
    </w:p>
    <w:p w14:paraId="0E831643"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 xml:space="preserve">La présence de Madame E. </w:t>
      </w:r>
      <w:proofErr w:type="spellStart"/>
      <w:r>
        <w:rPr>
          <w:rFonts w:asciiTheme="minorHAnsi" w:hAnsiTheme="minorHAnsi" w:cstheme="minorHAnsi"/>
          <w:sz w:val="24"/>
          <w:szCs w:val="24"/>
        </w:rPr>
        <w:t>Chambert</w:t>
      </w:r>
      <w:proofErr w:type="spellEnd"/>
      <w:r>
        <w:rPr>
          <w:rFonts w:asciiTheme="minorHAnsi" w:hAnsiTheme="minorHAnsi" w:cstheme="minorHAnsi"/>
          <w:sz w:val="24"/>
          <w:szCs w:val="24"/>
        </w:rPr>
        <w:t xml:space="preserve"> peut s’interpréter comme un délit d’entrave constitué</w:t>
      </w:r>
    </w:p>
    <w:p w14:paraId="55F9C5A1"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Sachez que notre position de membres élus CSE collège cadres, n’est pas d’être dans une opposition systématique face aux actions de la direction de l’association, bien au contraire.</w:t>
      </w:r>
    </w:p>
    <w:p w14:paraId="6A1FA1A7" w14:textId="77777777" w:rsidR="0048609E" w:rsidRDefault="0048609E" w:rsidP="0048609E">
      <w:pPr>
        <w:pStyle w:val="NormalWeb"/>
        <w:spacing w:before="0" w:beforeAutospacing="0" w:after="0" w:afterAutospacing="0" w:line="276" w:lineRule="auto"/>
        <w:jc w:val="both"/>
        <w:rPr>
          <w:rFonts w:asciiTheme="minorHAnsi" w:hAnsiTheme="minorHAnsi" w:cstheme="minorHAnsi"/>
          <w:sz w:val="24"/>
          <w:szCs w:val="24"/>
        </w:rPr>
      </w:pPr>
      <w:r>
        <w:rPr>
          <w:rFonts w:asciiTheme="minorHAnsi" w:hAnsiTheme="minorHAnsi" w:cstheme="minorHAnsi"/>
          <w:sz w:val="24"/>
          <w:szCs w:val="24"/>
        </w:rPr>
        <w:t>Nous souhaitons par nos interventions permettre à chaque intervenant de rester à sa place, place qui est parfaitement définie par des règles, des règlements et des lois ce qui évite des confusions des malentendus, des abus préjudiciables au bon fonctionnement de l'association.</w:t>
      </w:r>
    </w:p>
    <w:p w14:paraId="553CADDA" w14:textId="28D69371" w:rsidR="005B7384" w:rsidRDefault="005B7384" w:rsidP="00DD561C">
      <w:pPr>
        <w:rPr>
          <w:szCs w:val="24"/>
        </w:rPr>
      </w:pPr>
    </w:p>
    <w:p w14:paraId="3F1A509D" w14:textId="61AF2D49" w:rsidR="0032184F" w:rsidRPr="0032184F" w:rsidRDefault="0032184F" w:rsidP="0032184F">
      <w:pPr>
        <w:pBdr>
          <w:top w:val="single" w:sz="4" w:space="1" w:color="auto"/>
          <w:bottom w:val="single" w:sz="4" w:space="1" w:color="auto"/>
        </w:pBdr>
        <w:jc w:val="center"/>
        <w:rPr>
          <w:b/>
          <w:szCs w:val="24"/>
        </w:rPr>
      </w:pPr>
      <w:r w:rsidRPr="0032184F">
        <w:rPr>
          <w:b/>
          <w:szCs w:val="24"/>
        </w:rPr>
        <w:t>Questions concernant l’Hygiène, la sécurité et les conditions de travail</w:t>
      </w:r>
    </w:p>
    <w:p w14:paraId="0344B6BF" w14:textId="77777777" w:rsidR="0032184F" w:rsidRPr="0032184F" w:rsidRDefault="0032184F" w:rsidP="0032184F">
      <w:pPr>
        <w:rPr>
          <w:b/>
          <w:szCs w:val="24"/>
        </w:rPr>
      </w:pPr>
    </w:p>
    <w:p w14:paraId="77660DEC" w14:textId="753A743D" w:rsidR="00D5366F" w:rsidRPr="00E21999" w:rsidRDefault="005B7384" w:rsidP="00D5366F">
      <w:pPr>
        <w:pStyle w:val="Paragraphedeliste"/>
        <w:numPr>
          <w:ilvl w:val="0"/>
          <w:numId w:val="10"/>
        </w:numPr>
        <w:rPr>
          <w:b/>
          <w:szCs w:val="24"/>
        </w:rPr>
      </w:pPr>
      <w:r w:rsidRPr="006D51FF">
        <w:rPr>
          <w:b/>
          <w:szCs w:val="24"/>
        </w:rPr>
        <w:t>Information-consultation sur les DUERP</w:t>
      </w:r>
      <w:r w:rsidR="00BA2B90">
        <w:rPr>
          <w:rStyle w:val="Appelnotedebasdep"/>
          <w:b/>
          <w:szCs w:val="24"/>
        </w:rPr>
        <w:footnoteReference w:id="1"/>
      </w:r>
      <w:r w:rsidR="00D5366F" w:rsidRPr="006D51FF">
        <w:rPr>
          <w:b/>
          <w:szCs w:val="24"/>
        </w:rPr>
        <w:t>.</w:t>
      </w:r>
    </w:p>
    <w:p w14:paraId="30AF669F" w14:textId="56194414" w:rsidR="00D5366F" w:rsidRDefault="00D5366F" w:rsidP="00D5366F">
      <w:pPr>
        <w:rPr>
          <w:szCs w:val="24"/>
        </w:rPr>
      </w:pPr>
      <w:r>
        <w:rPr>
          <w:szCs w:val="24"/>
        </w:rPr>
        <w:t>Le CSE pointe les incohérences du DUERP accessible dans AGEVAL.</w:t>
      </w:r>
    </w:p>
    <w:p w14:paraId="4066D92A" w14:textId="30A5E5AE" w:rsidR="00D5366F" w:rsidRDefault="00D5366F" w:rsidP="00D5366F">
      <w:pPr>
        <w:rPr>
          <w:szCs w:val="24"/>
        </w:rPr>
      </w:pPr>
      <w:r>
        <w:rPr>
          <w:szCs w:val="24"/>
        </w:rPr>
        <w:t>La direction regrette de ne pas avoir eu de retours plus tôt sur ce dossier et propose d</w:t>
      </w:r>
      <w:r w:rsidR="00E21999">
        <w:rPr>
          <w:szCs w:val="24"/>
        </w:rPr>
        <w:t>’organiser un temps de réflexion commune sur</w:t>
      </w:r>
      <w:r>
        <w:rPr>
          <w:szCs w:val="24"/>
        </w:rPr>
        <w:t xml:space="preserve"> la construction du DUERP et des indicateurs a</w:t>
      </w:r>
      <w:r w:rsidR="00E21999">
        <w:rPr>
          <w:szCs w:val="24"/>
        </w:rPr>
        <w:t>vec les</w:t>
      </w:r>
      <w:r>
        <w:rPr>
          <w:szCs w:val="24"/>
        </w:rPr>
        <w:t xml:space="preserve"> élus CSE.</w:t>
      </w:r>
    </w:p>
    <w:p w14:paraId="7503810E" w14:textId="227AF7F0" w:rsidR="00D5366F" w:rsidRDefault="00D5366F" w:rsidP="00D5366F">
      <w:pPr>
        <w:rPr>
          <w:szCs w:val="24"/>
        </w:rPr>
      </w:pPr>
    </w:p>
    <w:p w14:paraId="628683C8" w14:textId="288AEA5A" w:rsidR="00D5366F" w:rsidRPr="00BA2B90" w:rsidRDefault="00D5366F" w:rsidP="00D5366F">
      <w:pPr>
        <w:rPr>
          <w:szCs w:val="24"/>
        </w:rPr>
      </w:pPr>
      <w:r w:rsidRPr="00BA2B90">
        <w:rPr>
          <w:szCs w:val="24"/>
        </w:rPr>
        <w:t>Vote des élus concernant le DUERP : 1</w:t>
      </w:r>
      <w:r w:rsidR="00BA2B90" w:rsidRPr="00BA2B90">
        <w:rPr>
          <w:szCs w:val="24"/>
        </w:rPr>
        <w:t>0</w:t>
      </w:r>
      <w:r w:rsidRPr="00BA2B90">
        <w:rPr>
          <w:szCs w:val="24"/>
        </w:rPr>
        <w:t xml:space="preserve"> abstentions</w:t>
      </w:r>
      <w:r w:rsidR="00BA2B90" w:rsidRPr="00BA2B90">
        <w:rPr>
          <w:szCs w:val="24"/>
        </w:rPr>
        <w:t>, 1 contre</w:t>
      </w:r>
    </w:p>
    <w:p w14:paraId="440C48EA" w14:textId="77777777" w:rsidR="00E21999" w:rsidRDefault="00E21999" w:rsidP="00D5366F">
      <w:pPr>
        <w:rPr>
          <w:szCs w:val="24"/>
        </w:rPr>
      </w:pPr>
    </w:p>
    <w:p w14:paraId="625FA994" w14:textId="0FD9A7F4" w:rsidR="00D5366F" w:rsidRPr="006D51FF" w:rsidRDefault="00D5366F" w:rsidP="00D5366F">
      <w:pPr>
        <w:pStyle w:val="Paragraphedeliste"/>
        <w:numPr>
          <w:ilvl w:val="0"/>
          <w:numId w:val="10"/>
        </w:numPr>
        <w:rPr>
          <w:b/>
          <w:szCs w:val="24"/>
        </w:rPr>
      </w:pPr>
      <w:r w:rsidRPr="006D51FF">
        <w:rPr>
          <w:b/>
          <w:szCs w:val="24"/>
        </w:rPr>
        <w:t>Un besoin de mobilier ergonomique pour les professionnels exerçant sur la COMELZ et au contrôle des pièces se fait sentir. Les achats des tables et chaises sont-ils prévus pour 2024 ?</w:t>
      </w:r>
    </w:p>
    <w:p w14:paraId="2C0CEF1E" w14:textId="26561FE3" w:rsidR="00D5366F" w:rsidRDefault="00D5366F" w:rsidP="00D5366F">
      <w:pPr>
        <w:rPr>
          <w:szCs w:val="24"/>
        </w:rPr>
      </w:pPr>
      <w:r>
        <w:rPr>
          <w:szCs w:val="24"/>
        </w:rPr>
        <w:t>La direction demande qu’une analyse des besoins soit effectuée par un professionnel compétent (un Ergonome).</w:t>
      </w:r>
    </w:p>
    <w:p w14:paraId="51120A00" w14:textId="3C16873B" w:rsidR="00E21999" w:rsidRDefault="00E21999" w:rsidP="00D5366F">
      <w:pPr>
        <w:rPr>
          <w:szCs w:val="24"/>
        </w:rPr>
      </w:pPr>
    </w:p>
    <w:p w14:paraId="474EA51F" w14:textId="2F216311" w:rsidR="00E21999" w:rsidRDefault="00E21999" w:rsidP="00D5366F">
      <w:pPr>
        <w:rPr>
          <w:szCs w:val="24"/>
        </w:rPr>
      </w:pPr>
    </w:p>
    <w:p w14:paraId="2EE23D9F" w14:textId="77777777" w:rsidR="00E21999" w:rsidRDefault="00E21999" w:rsidP="00D5366F">
      <w:pPr>
        <w:rPr>
          <w:szCs w:val="24"/>
        </w:rPr>
      </w:pPr>
    </w:p>
    <w:p w14:paraId="75DE4D91" w14:textId="7BF38127" w:rsidR="00D5366F" w:rsidRPr="006D51FF" w:rsidRDefault="005815E5" w:rsidP="00D5366F">
      <w:pPr>
        <w:pStyle w:val="Paragraphedeliste"/>
        <w:numPr>
          <w:ilvl w:val="0"/>
          <w:numId w:val="10"/>
        </w:numPr>
        <w:rPr>
          <w:b/>
          <w:szCs w:val="24"/>
        </w:rPr>
      </w:pPr>
      <w:r w:rsidRPr="006D51FF">
        <w:rPr>
          <w:b/>
          <w:szCs w:val="24"/>
        </w:rPr>
        <w:t>Quand seront mises en place les rampes d’aspiration pour la longueur des F.A.G ?</w:t>
      </w:r>
    </w:p>
    <w:p w14:paraId="47AEAC9B" w14:textId="3862CA50" w:rsidR="005815E5" w:rsidRDefault="005815E5" w:rsidP="005815E5">
      <w:pPr>
        <w:rPr>
          <w:szCs w:val="24"/>
        </w:rPr>
      </w:pPr>
      <w:r>
        <w:rPr>
          <w:szCs w:val="24"/>
        </w:rPr>
        <w:t xml:space="preserve">La direction assure que le devis a été signé avec l’entreprise </w:t>
      </w:r>
      <w:r w:rsidRPr="005815E5">
        <w:rPr>
          <w:i/>
          <w:szCs w:val="24"/>
        </w:rPr>
        <w:t>« idéal filtration »</w:t>
      </w:r>
      <w:r>
        <w:rPr>
          <w:szCs w:val="24"/>
        </w:rPr>
        <w:t>. La direction ne peut pas donner de délai d’intervention.</w:t>
      </w:r>
    </w:p>
    <w:p w14:paraId="40F838D4" w14:textId="77777777" w:rsidR="00E21999" w:rsidRDefault="00E21999" w:rsidP="005815E5">
      <w:pPr>
        <w:rPr>
          <w:szCs w:val="24"/>
        </w:rPr>
      </w:pPr>
    </w:p>
    <w:p w14:paraId="715BE868" w14:textId="77777777" w:rsidR="006D51FF" w:rsidRPr="006D51FF" w:rsidRDefault="005815E5" w:rsidP="005815E5">
      <w:pPr>
        <w:pStyle w:val="Paragraphedeliste"/>
        <w:numPr>
          <w:ilvl w:val="0"/>
          <w:numId w:val="10"/>
        </w:numPr>
        <w:rPr>
          <w:b/>
          <w:szCs w:val="24"/>
        </w:rPr>
      </w:pPr>
      <w:r w:rsidRPr="006D51FF">
        <w:rPr>
          <w:b/>
          <w:szCs w:val="24"/>
        </w:rPr>
        <w:t>Est-ce que l’ensemble des presses sont entretenues par un prestataire externe</w:t>
      </w:r>
    </w:p>
    <w:p w14:paraId="22A8C663" w14:textId="0DA8E7B9" w:rsidR="006D51FF" w:rsidRDefault="006D51FF" w:rsidP="006D51FF">
      <w:pPr>
        <w:rPr>
          <w:szCs w:val="24"/>
        </w:rPr>
      </w:pPr>
      <w:r w:rsidRPr="006D51FF">
        <w:rPr>
          <w:szCs w:val="24"/>
        </w:rPr>
        <w:t>Réponse de la direction : oui</w:t>
      </w:r>
    </w:p>
    <w:p w14:paraId="23CE5B5B" w14:textId="77777777" w:rsidR="00E21999" w:rsidRPr="006D51FF" w:rsidRDefault="00E21999" w:rsidP="006D51FF">
      <w:pPr>
        <w:rPr>
          <w:szCs w:val="24"/>
        </w:rPr>
      </w:pPr>
    </w:p>
    <w:p w14:paraId="61BBC533" w14:textId="1A351A52" w:rsidR="005815E5" w:rsidRPr="006D51FF" w:rsidRDefault="005815E5" w:rsidP="005815E5">
      <w:pPr>
        <w:pStyle w:val="Paragraphedeliste"/>
        <w:numPr>
          <w:ilvl w:val="0"/>
          <w:numId w:val="10"/>
        </w:numPr>
        <w:rPr>
          <w:b/>
          <w:szCs w:val="24"/>
        </w:rPr>
      </w:pPr>
      <w:r w:rsidRPr="006D51FF">
        <w:rPr>
          <w:b/>
          <w:szCs w:val="24"/>
        </w:rPr>
        <w:t xml:space="preserve">Avec la nouvelle implantation de SERICYNE, serait-il possible d’avoir de l’eau chaude sur l’ensemble du site ? ainsi que l’accès à des toilettes </w:t>
      </w:r>
      <w:r w:rsidR="00BA2B90">
        <w:rPr>
          <w:b/>
          <w:szCs w:val="24"/>
        </w:rPr>
        <w:t>au sein du bâtiment</w:t>
      </w:r>
      <w:r w:rsidRPr="006D51FF">
        <w:rPr>
          <w:b/>
          <w:szCs w:val="24"/>
        </w:rPr>
        <w:t> ?</w:t>
      </w:r>
    </w:p>
    <w:p w14:paraId="74B7E565" w14:textId="613D4B40" w:rsidR="006D51FF" w:rsidRDefault="006D51FF" w:rsidP="006D51FF">
      <w:pPr>
        <w:rPr>
          <w:szCs w:val="24"/>
        </w:rPr>
      </w:pPr>
      <w:r>
        <w:rPr>
          <w:szCs w:val="24"/>
        </w:rPr>
        <w:t>Un plombier va prochainement intervenir pour vérifier la possibilité d’installer l’accès à l’eau chaude.</w:t>
      </w:r>
    </w:p>
    <w:p w14:paraId="22EC3B7E" w14:textId="3E937FE9" w:rsidR="005815E5" w:rsidRDefault="006D51FF" w:rsidP="005815E5">
      <w:pPr>
        <w:rPr>
          <w:szCs w:val="24"/>
        </w:rPr>
      </w:pPr>
      <w:r>
        <w:rPr>
          <w:szCs w:val="24"/>
        </w:rPr>
        <w:t>Selon la direction, les salariés ne sont pas dérangés de sortir pour accéder aux toilettes.</w:t>
      </w:r>
    </w:p>
    <w:p w14:paraId="3B9EDCEB" w14:textId="77777777" w:rsidR="00E21999" w:rsidRPr="005815E5" w:rsidRDefault="00E21999" w:rsidP="005815E5">
      <w:pPr>
        <w:rPr>
          <w:szCs w:val="24"/>
        </w:rPr>
      </w:pPr>
    </w:p>
    <w:p w14:paraId="5FBCD363" w14:textId="6BD56153" w:rsidR="005815E5" w:rsidRPr="006D51FF" w:rsidRDefault="006D51FF" w:rsidP="005815E5">
      <w:pPr>
        <w:pStyle w:val="Paragraphedeliste"/>
        <w:numPr>
          <w:ilvl w:val="0"/>
          <w:numId w:val="10"/>
        </w:numPr>
        <w:rPr>
          <w:b/>
          <w:szCs w:val="24"/>
        </w:rPr>
      </w:pPr>
      <w:r w:rsidRPr="006D51FF">
        <w:rPr>
          <w:b/>
          <w:szCs w:val="24"/>
        </w:rPr>
        <w:t>Quand aura lieu l’installation de la barre d’appui dans les toilettes situés vers le réfectoire ? ainsi que la réparation de la porte du réfectoire ?</w:t>
      </w:r>
    </w:p>
    <w:p w14:paraId="1A8BFB59" w14:textId="631B8FE7" w:rsidR="006D51FF" w:rsidRDefault="006D51FF" w:rsidP="006D51FF">
      <w:pPr>
        <w:rPr>
          <w:szCs w:val="24"/>
        </w:rPr>
      </w:pPr>
      <w:r>
        <w:rPr>
          <w:szCs w:val="24"/>
        </w:rPr>
        <w:t xml:space="preserve">Selon la direction, </w:t>
      </w:r>
      <w:r w:rsidR="00E21999">
        <w:rPr>
          <w:szCs w:val="24"/>
        </w:rPr>
        <w:t>l</w:t>
      </w:r>
      <w:r>
        <w:rPr>
          <w:szCs w:val="24"/>
        </w:rPr>
        <w:t>a porte est fonctionnelle.</w:t>
      </w:r>
    </w:p>
    <w:p w14:paraId="777282DF" w14:textId="77777777" w:rsidR="006D51FF" w:rsidRDefault="006D51FF" w:rsidP="006D51FF">
      <w:pPr>
        <w:tabs>
          <w:tab w:val="center" w:pos="4536"/>
        </w:tabs>
        <w:rPr>
          <w:szCs w:val="24"/>
        </w:rPr>
      </w:pPr>
      <w:r>
        <w:rPr>
          <w:szCs w:val="24"/>
        </w:rPr>
        <w:t>Selon le CSE, la porte coince et ne se ferme pas correctement.</w:t>
      </w:r>
      <w:r w:rsidRPr="006D51FF">
        <w:rPr>
          <w:szCs w:val="24"/>
        </w:rPr>
        <w:t xml:space="preserve"> </w:t>
      </w:r>
    </w:p>
    <w:p w14:paraId="46A62A2E" w14:textId="588E03F4" w:rsidR="006D51FF" w:rsidRDefault="006D51FF" w:rsidP="006D51FF">
      <w:pPr>
        <w:tabs>
          <w:tab w:val="center" w:pos="4536"/>
        </w:tabs>
        <w:rPr>
          <w:szCs w:val="24"/>
        </w:rPr>
      </w:pPr>
      <w:r>
        <w:rPr>
          <w:szCs w:val="24"/>
        </w:rPr>
        <w:t>La direction assure que la barre sera posée cette semaine.</w:t>
      </w:r>
    </w:p>
    <w:p w14:paraId="5B3A86A6" w14:textId="77777777" w:rsidR="00E21999" w:rsidRDefault="00E21999" w:rsidP="006D51FF">
      <w:pPr>
        <w:tabs>
          <w:tab w:val="center" w:pos="4536"/>
        </w:tabs>
        <w:rPr>
          <w:szCs w:val="24"/>
        </w:rPr>
      </w:pPr>
    </w:p>
    <w:p w14:paraId="72972CAD" w14:textId="5411A66C" w:rsidR="006D51FF" w:rsidRPr="006D51FF" w:rsidRDefault="006D51FF" w:rsidP="006D51FF">
      <w:pPr>
        <w:pStyle w:val="Paragraphedeliste"/>
        <w:numPr>
          <w:ilvl w:val="0"/>
          <w:numId w:val="10"/>
        </w:numPr>
        <w:tabs>
          <w:tab w:val="center" w:pos="4536"/>
        </w:tabs>
        <w:rPr>
          <w:b/>
          <w:szCs w:val="24"/>
        </w:rPr>
      </w:pPr>
      <w:r w:rsidRPr="006D51FF">
        <w:rPr>
          <w:b/>
          <w:szCs w:val="24"/>
        </w:rPr>
        <w:t>Dans le secteur 10 dans l’atelier de découpe, des rideaux sont en panne. Ce désagrément persiste depuis plus de 5 ans. Quand les réparations seront faites ?</w:t>
      </w:r>
    </w:p>
    <w:p w14:paraId="442A6589" w14:textId="6B6398AB" w:rsidR="006D51FF" w:rsidRDefault="006D51FF" w:rsidP="006D51FF">
      <w:pPr>
        <w:tabs>
          <w:tab w:val="center" w:pos="4536"/>
        </w:tabs>
        <w:rPr>
          <w:szCs w:val="24"/>
        </w:rPr>
      </w:pPr>
      <w:r>
        <w:rPr>
          <w:szCs w:val="24"/>
        </w:rPr>
        <w:t>Le service entretien viendra réparer les panneaux.</w:t>
      </w:r>
    </w:p>
    <w:p w14:paraId="66E4C657" w14:textId="336C7925" w:rsidR="006D51FF" w:rsidRDefault="006D51FF" w:rsidP="006D51FF">
      <w:pPr>
        <w:tabs>
          <w:tab w:val="center" w:pos="4536"/>
        </w:tabs>
        <w:rPr>
          <w:szCs w:val="24"/>
        </w:rPr>
      </w:pPr>
      <w:r>
        <w:rPr>
          <w:szCs w:val="24"/>
        </w:rPr>
        <w:t>Le CSE constate qu’une nouvelle fois, la direction est incapable de donner un délai d’intervention.</w:t>
      </w:r>
    </w:p>
    <w:p w14:paraId="63704D51" w14:textId="77777777" w:rsidR="00E21999" w:rsidRDefault="00E21999" w:rsidP="006D51FF">
      <w:pPr>
        <w:tabs>
          <w:tab w:val="center" w:pos="4536"/>
        </w:tabs>
        <w:rPr>
          <w:szCs w:val="24"/>
        </w:rPr>
      </w:pPr>
    </w:p>
    <w:p w14:paraId="66D68E93" w14:textId="5C4DB8D1" w:rsidR="006D51FF" w:rsidRDefault="006D51FF" w:rsidP="006D51FF">
      <w:pPr>
        <w:pStyle w:val="Paragraphedeliste"/>
        <w:numPr>
          <w:ilvl w:val="0"/>
          <w:numId w:val="10"/>
        </w:numPr>
        <w:tabs>
          <w:tab w:val="center" w:pos="4536"/>
        </w:tabs>
        <w:rPr>
          <w:b/>
          <w:szCs w:val="24"/>
        </w:rPr>
      </w:pPr>
      <w:r w:rsidRPr="006D51FF">
        <w:rPr>
          <w:b/>
          <w:szCs w:val="24"/>
        </w:rPr>
        <w:t>Serait-il possible de nous communiquer les résultats des prélèvements d’analyse (air…) ?</w:t>
      </w:r>
    </w:p>
    <w:p w14:paraId="2CB811EE" w14:textId="66530433" w:rsidR="006D51FF" w:rsidRDefault="006D51FF" w:rsidP="006D51FF">
      <w:pPr>
        <w:tabs>
          <w:tab w:val="center" w:pos="4536"/>
        </w:tabs>
        <w:rPr>
          <w:szCs w:val="24"/>
        </w:rPr>
      </w:pPr>
      <w:r w:rsidRPr="006D51FF">
        <w:rPr>
          <w:szCs w:val="24"/>
        </w:rPr>
        <w:t>La direction explique n’avoir aucun retour de ces analyses.</w:t>
      </w:r>
    </w:p>
    <w:p w14:paraId="19D50853" w14:textId="77777777" w:rsidR="00E21999" w:rsidRDefault="00E21999" w:rsidP="006D51FF">
      <w:pPr>
        <w:tabs>
          <w:tab w:val="center" w:pos="4536"/>
        </w:tabs>
        <w:rPr>
          <w:szCs w:val="24"/>
        </w:rPr>
      </w:pPr>
    </w:p>
    <w:p w14:paraId="4B5D21CE" w14:textId="23D9E751" w:rsidR="006D51FF" w:rsidRPr="0032184F" w:rsidRDefault="0032184F" w:rsidP="006D51FF">
      <w:pPr>
        <w:pStyle w:val="Paragraphedeliste"/>
        <w:numPr>
          <w:ilvl w:val="0"/>
          <w:numId w:val="10"/>
        </w:numPr>
        <w:tabs>
          <w:tab w:val="center" w:pos="4536"/>
        </w:tabs>
        <w:rPr>
          <w:b/>
          <w:szCs w:val="24"/>
        </w:rPr>
      </w:pPr>
      <w:r w:rsidRPr="0032184F">
        <w:rPr>
          <w:b/>
          <w:szCs w:val="24"/>
        </w:rPr>
        <w:t>Etude de l’AT suite à la sollicitation des élus</w:t>
      </w:r>
    </w:p>
    <w:p w14:paraId="798BD950" w14:textId="251A627D" w:rsidR="0032184F" w:rsidRDefault="0032184F" w:rsidP="0032184F">
      <w:pPr>
        <w:tabs>
          <w:tab w:val="center" w:pos="4536"/>
        </w:tabs>
        <w:rPr>
          <w:szCs w:val="24"/>
        </w:rPr>
      </w:pPr>
      <w:r>
        <w:rPr>
          <w:szCs w:val="24"/>
        </w:rPr>
        <w:t xml:space="preserve">Les élus CSE ont demandé de mener une enquête suite à l’accident du travail survenu au GEM de Privas. </w:t>
      </w:r>
    </w:p>
    <w:p w14:paraId="6C0E8926" w14:textId="004122E4" w:rsidR="0032184F" w:rsidRDefault="0032184F" w:rsidP="0032184F">
      <w:pPr>
        <w:tabs>
          <w:tab w:val="center" w:pos="4536"/>
        </w:tabs>
        <w:rPr>
          <w:szCs w:val="24"/>
        </w:rPr>
      </w:pPr>
      <w:r>
        <w:rPr>
          <w:szCs w:val="24"/>
        </w:rPr>
        <w:t>Mme Pineau représentera l’employeur.</w:t>
      </w:r>
    </w:p>
    <w:p w14:paraId="3E521485" w14:textId="186921DD" w:rsidR="0032184F" w:rsidRDefault="0032184F" w:rsidP="0032184F">
      <w:pPr>
        <w:tabs>
          <w:tab w:val="center" w:pos="4536"/>
        </w:tabs>
        <w:rPr>
          <w:szCs w:val="24"/>
        </w:rPr>
      </w:pPr>
      <w:r>
        <w:rPr>
          <w:szCs w:val="24"/>
        </w:rPr>
        <w:lastRenderedPageBreak/>
        <w:t>David Moretto et Thibault Potard représenteront les salariés.</w:t>
      </w:r>
    </w:p>
    <w:p w14:paraId="1444D4AF" w14:textId="058BAD30" w:rsidR="0032184F" w:rsidRPr="0032184F" w:rsidRDefault="0032184F" w:rsidP="0032184F">
      <w:pPr>
        <w:pBdr>
          <w:top w:val="single" w:sz="4" w:space="1" w:color="auto"/>
          <w:bottom w:val="single" w:sz="4" w:space="1" w:color="auto"/>
        </w:pBdr>
        <w:tabs>
          <w:tab w:val="center" w:pos="4536"/>
        </w:tabs>
        <w:jc w:val="center"/>
        <w:rPr>
          <w:b/>
          <w:szCs w:val="24"/>
        </w:rPr>
      </w:pPr>
      <w:r w:rsidRPr="0032184F">
        <w:rPr>
          <w:b/>
          <w:szCs w:val="24"/>
        </w:rPr>
        <w:t>Questions concernant le CSE</w:t>
      </w:r>
    </w:p>
    <w:p w14:paraId="67B13E16" w14:textId="125EA0B7" w:rsidR="005B7384" w:rsidRPr="0032184F" w:rsidRDefault="0032184F" w:rsidP="0032184F">
      <w:pPr>
        <w:pStyle w:val="Paragraphedeliste"/>
        <w:numPr>
          <w:ilvl w:val="0"/>
          <w:numId w:val="10"/>
        </w:numPr>
        <w:rPr>
          <w:b/>
          <w:szCs w:val="24"/>
        </w:rPr>
      </w:pPr>
      <w:r w:rsidRPr="0032184F">
        <w:rPr>
          <w:b/>
          <w:szCs w:val="24"/>
        </w:rPr>
        <w:t>Suivis des nouveaux plannings du Foyer d’Hébergement</w:t>
      </w:r>
    </w:p>
    <w:p w14:paraId="0EA846F2" w14:textId="5CA8B51F" w:rsidR="0032184F" w:rsidRDefault="0032184F" w:rsidP="0032184F">
      <w:pPr>
        <w:rPr>
          <w:szCs w:val="24"/>
        </w:rPr>
      </w:pPr>
      <w:r>
        <w:rPr>
          <w:szCs w:val="24"/>
        </w:rPr>
        <w:t>Présence de Mélanie Dreyer cheffe de service du Foyer d’Hébergement du Haut Vivarais.</w:t>
      </w:r>
    </w:p>
    <w:p w14:paraId="2F1D88B0" w14:textId="5BA471B4" w:rsidR="008420A5" w:rsidRDefault="008420A5" w:rsidP="0032184F">
      <w:pPr>
        <w:rPr>
          <w:szCs w:val="24"/>
        </w:rPr>
      </w:pPr>
      <w:r>
        <w:rPr>
          <w:szCs w:val="24"/>
        </w:rPr>
        <w:t>Selon Mélanie Dreyer les nouveaux plannings ne sont pas satisfaisants :</w:t>
      </w:r>
    </w:p>
    <w:p w14:paraId="7C24A394" w14:textId="24A46186" w:rsidR="008420A5" w:rsidRDefault="008420A5" w:rsidP="0032184F">
      <w:pPr>
        <w:rPr>
          <w:szCs w:val="24"/>
        </w:rPr>
      </w:pPr>
    </w:p>
    <w:p w14:paraId="513E15CA" w14:textId="023F6993" w:rsidR="008420A5" w:rsidRDefault="008420A5" w:rsidP="0032184F">
      <w:pPr>
        <w:rPr>
          <w:szCs w:val="24"/>
        </w:rPr>
      </w:pPr>
      <w:r>
        <w:rPr>
          <w:szCs w:val="24"/>
        </w:rPr>
        <w:t>Les personnes accueillies au FH</w:t>
      </w:r>
      <w:r w:rsidR="00BA2B90">
        <w:rPr>
          <w:rStyle w:val="Appelnotedebasdep"/>
          <w:szCs w:val="24"/>
        </w:rPr>
        <w:footnoteReference w:id="2"/>
      </w:r>
      <w:r>
        <w:rPr>
          <w:szCs w:val="24"/>
        </w:rPr>
        <w:t xml:space="preserve"> sont davantage absentes à l’ESAT :</w:t>
      </w:r>
    </w:p>
    <w:p w14:paraId="75C842BB" w14:textId="55746106" w:rsidR="008420A5" w:rsidRDefault="008420A5" w:rsidP="0032184F">
      <w:pPr>
        <w:rPr>
          <w:szCs w:val="24"/>
        </w:rPr>
      </w:pPr>
      <w:r>
        <w:rPr>
          <w:szCs w:val="24"/>
        </w:rPr>
        <w:t>Perte d’autonomie des résidents</w:t>
      </w:r>
    </w:p>
    <w:p w14:paraId="702863F9" w14:textId="6CBAFD8A" w:rsidR="008420A5" w:rsidRDefault="008420A5" w:rsidP="0032184F">
      <w:pPr>
        <w:rPr>
          <w:szCs w:val="24"/>
        </w:rPr>
      </w:pPr>
      <w:r>
        <w:rPr>
          <w:szCs w:val="24"/>
        </w:rPr>
        <w:t>Perte de capacité pour travailler</w:t>
      </w:r>
    </w:p>
    <w:p w14:paraId="5C9D9995" w14:textId="6B5C1387" w:rsidR="008420A5" w:rsidRDefault="008420A5" w:rsidP="0032184F">
      <w:pPr>
        <w:rPr>
          <w:szCs w:val="24"/>
        </w:rPr>
      </w:pPr>
      <w:r>
        <w:rPr>
          <w:szCs w:val="24"/>
        </w:rPr>
        <w:t>Demande de temps partiels en hausse</w:t>
      </w:r>
    </w:p>
    <w:p w14:paraId="4666235F" w14:textId="1CAD0BEE" w:rsidR="008420A5" w:rsidRDefault="008420A5" w:rsidP="0032184F">
      <w:pPr>
        <w:rPr>
          <w:szCs w:val="24"/>
        </w:rPr>
      </w:pPr>
      <w:r>
        <w:rPr>
          <w:szCs w:val="24"/>
        </w:rPr>
        <w:t>Arrêts maladie de plus en plus long</w:t>
      </w:r>
      <w:r w:rsidR="00E21999">
        <w:rPr>
          <w:szCs w:val="24"/>
        </w:rPr>
        <w:t>s</w:t>
      </w:r>
      <w:r>
        <w:rPr>
          <w:szCs w:val="24"/>
        </w:rPr>
        <w:t xml:space="preserve"> et répétitifs.</w:t>
      </w:r>
    </w:p>
    <w:p w14:paraId="5B2C07FA" w14:textId="433AF62F" w:rsidR="008420A5" w:rsidRDefault="008420A5" w:rsidP="0032184F">
      <w:pPr>
        <w:rPr>
          <w:szCs w:val="24"/>
        </w:rPr>
      </w:pPr>
    </w:p>
    <w:p w14:paraId="06E83069" w14:textId="35AF70A5" w:rsidR="008420A5" w:rsidRDefault="008420A5" w:rsidP="0032184F">
      <w:pPr>
        <w:rPr>
          <w:szCs w:val="24"/>
        </w:rPr>
      </w:pPr>
      <w:r>
        <w:rPr>
          <w:szCs w:val="24"/>
        </w:rPr>
        <w:t>Les résidents sont davantage présents au sein de du Foyer d’Hébergement tous les jours et à tout moment.</w:t>
      </w:r>
    </w:p>
    <w:p w14:paraId="48229CDF" w14:textId="268132D9" w:rsidR="008420A5" w:rsidRDefault="008420A5" w:rsidP="0032184F">
      <w:pPr>
        <w:rPr>
          <w:szCs w:val="24"/>
        </w:rPr>
      </w:pPr>
      <w:r>
        <w:rPr>
          <w:szCs w:val="24"/>
        </w:rPr>
        <w:t>Le temps de travail des salariés n’est plus en adéquation avec cette nouvelle réalité.</w:t>
      </w:r>
    </w:p>
    <w:p w14:paraId="6E6C815B" w14:textId="5C07BCDF" w:rsidR="008420A5" w:rsidRDefault="008420A5" w:rsidP="0032184F">
      <w:pPr>
        <w:rPr>
          <w:szCs w:val="24"/>
        </w:rPr>
      </w:pPr>
      <w:r>
        <w:rPr>
          <w:szCs w:val="24"/>
        </w:rPr>
        <w:t xml:space="preserve">La direction propose d’embaucher 1 CDD pour </w:t>
      </w:r>
      <w:r w:rsidR="00BA2B90">
        <w:rPr>
          <w:szCs w:val="24"/>
        </w:rPr>
        <w:t>« </w:t>
      </w:r>
      <w:r>
        <w:rPr>
          <w:szCs w:val="24"/>
        </w:rPr>
        <w:t>accroissement d’activité</w:t>
      </w:r>
      <w:r w:rsidR="00BA2B90">
        <w:rPr>
          <w:szCs w:val="24"/>
        </w:rPr>
        <w:t> »</w:t>
      </w:r>
      <w:r>
        <w:rPr>
          <w:szCs w:val="24"/>
        </w:rPr>
        <w:t xml:space="preserve"> sur 6 mois à temps plein à partir du 1</w:t>
      </w:r>
      <w:r w:rsidRPr="008420A5">
        <w:rPr>
          <w:szCs w:val="24"/>
          <w:vertAlign w:val="superscript"/>
        </w:rPr>
        <w:t>er</w:t>
      </w:r>
      <w:r>
        <w:rPr>
          <w:szCs w:val="24"/>
        </w:rPr>
        <w:t xml:space="preserve"> avril.</w:t>
      </w:r>
    </w:p>
    <w:p w14:paraId="0B8037C9" w14:textId="50E8C853" w:rsidR="008420A5" w:rsidRDefault="008420A5" w:rsidP="0032184F">
      <w:pPr>
        <w:rPr>
          <w:szCs w:val="24"/>
        </w:rPr>
      </w:pPr>
    </w:p>
    <w:p w14:paraId="0D59FBBC" w14:textId="38672977" w:rsidR="008420A5" w:rsidRDefault="008420A5" w:rsidP="008420A5">
      <w:pPr>
        <w:pStyle w:val="Paragraphedeliste"/>
        <w:numPr>
          <w:ilvl w:val="0"/>
          <w:numId w:val="10"/>
        </w:numPr>
        <w:rPr>
          <w:b/>
          <w:szCs w:val="24"/>
        </w:rPr>
      </w:pPr>
      <w:r w:rsidRPr="008420A5">
        <w:rPr>
          <w:b/>
          <w:szCs w:val="24"/>
        </w:rPr>
        <w:t xml:space="preserve">Information – consultation sur la réorganisation des services administratifs SAJ les </w:t>
      </w:r>
      <w:proofErr w:type="spellStart"/>
      <w:r w:rsidRPr="008420A5">
        <w:rPr>
          <w:b/>
          <w:szCs w:val="24"/>
        </w:rPr>
        <w:t>Babelous</w:t>
      </w:r>
      <w:proofErr w:type="spellEnd"/>
      <w:r w:rsidRPr="008420A5">
        <w:rPr>
          <w:b/>
          <w:szCs w:val="24"/>
        </w:rPr>
        <w:t xml:space="preserve">, de l’IME l’amitié et de l’ESAT l’Avenir et sur la création de poste de comptable d’établissements : SAJ les </w:t>
      </w:r>
      <w:proofErr w:type="spellStart"/>
      <w:r w:rsidRPr="008420A5">
        <w:rPr>
          <w:b/>
          <w:szCs w:val="24"/>
        </w:rPr>
        <w:t>Babelous</w:t>
      </w:r>
      <w:proofErr w:type="spellEnd"/>
      <w:r w:rsidRPr="008420A5">
        <w:rPr>
          <w:b/>
          <w:szCs w:val="24"/>
        </w:rPr>
        <w:t>, l’IME l’amitié et de l’ESAT l’Avenir.</w:t>
      </w:r>
    </w:p>
    <w:p w14:paraId="68AE94AB" w14:textId="55F3C788" w:rsidR="00362678" w:rsidRDefault="00362678" w:rsidP="00362678">
      <w:pPr>
        <w:rPr>
          <w:szCs w:val="24"/>
        </w:rPr>
      </w:pPr>
      <w:r w:rsidRPr="00362678">
        <w:rPr>
          <w:szCs w:val="24"/>
        </w:rPr>
        <w:t xml:space="preserve">Le poste de comptable sera rattaché au siège. La direction nous </w:t>
      </w:r>
      <w:r>
        <w:rPr>
          <w:szCs w:val="24"/>
        </w:rPr>
        <w:t>explique vouloir rattacher l’ensemble des postes administratifs au siège.</w:t>
      </w:r>
    </w:p>
    <w:p w14:paraId="043A9AA1" w14:textId="45887E8E" w:rsidR="00362678" w:rsidRDefault="00362678" w:rsidP="00362678">
      <w:pPr>
        <w:rPr>
          <w:szCs w:val="24"/>
        </w:rPr>
      </w:pPr>
      <w:r>
        <w:rPr>
          <w:szCs w:val="24"/>
        </w:rPr>
        <w:t>Résultat de la consultation : 8 pours, 1 contre, 2 abstentions.</w:t>
      </w:r>
    </w:p>
    <w:p w14:paraId="5523FB96" w14:textId="5B9B7235" w:rsidR="00E21999" w:rsidRDefault="00E21999" w:rsidP="00362678">
      <w:pPr>
        <w:rPr>
          <w:szCs w:val="24"/>
        </w:rPr>
      </w:pPr>
    </w:p>
    <w:p w14:paraId="7579474C" w14:textId="48B12BF7" w:rsidR="00385054" w:rsidRDefault="00385054" w:rsidP="00362678">
      <w:pPr>
        <w:rPr>
          <w:szCs w:val="24"/>
        </w:rPr>
      </w:pPr>
    </w:p>
    <w:p w14:paraId="4FF07839" w14:textId="57410636" w:rsidR="00385054" w:rsidRDefault="00385054" w:rsidP="00362678">
      <w:pPr>
        <w:rPr>
          <w:szCs w:val="24"/>
        </w:rPr>
      </w:pPr>
    </w:p>
    <w:p w14:paraId="749827D8" w14:textId="77777777" w:rsidR="00385054" w:rsidRDefault="00385054" w:rsidP="00362678">
      <w:pPr>
        <w:rPr>
          <w:szCs w:val="24"/>
        </w:rPr>
      </w:pPr>
    </w:p>
    <w:p w14:paraId="641B83DE" w14:textId="0E9ECC32" w:rsidR="00E21999" w:rsidRDefault="00E21999" w:rsidP="00362678">
      <w:pPr>
        <w:rPr>
          <w:szCs w:val="24"/>
        </w:rPr>
      </w:pPr>
    </w:p>
    <w:p w14:paraId="7D0C46E5" w14:textId="5B08A9E3" w:rsidR="00E21999" w:rsidRDefault="00E21999" w:rsidP="00362678">
      <w:pPr>
        <w:rPr>
          <w:szCs w:val="24"/>
        </w:rPr>
      </w:pPr>
    </w:p>
    <w:p w14:paraId="766A5C7A" w14:textId="696AAD8D" w:rsidR="00E21999" w:rsidRDefault="00E21999" w:rsidP="00362678">
      <w:pPr>
        <w:rPr>
          <w:szCs w:val="24"/>
        </w:rPr>
      </w:pPr>
    </w:p>
    <w:p w14:paraId="3C90F687" w14:textId="77777777" w:rsidR="00E21999" w:rsidRDefault="00E21999" w:rsidP="00362678">
      <w:pPr>
        <w:rPr>
          <w:szCs w:val="24"/>
        </w:rPr>
      </w:pPr>
    </w:p>
    <w:p w14:paraId="1D48D9E0" w14:textId="6E79853B" w:rsidR="00362678" w:rsidRPr="00362678" w:rsidRDefault="00362678" w:rsidP="00362678">
      <w:pPr>
        <w:pBdr>
          <w:top w:val="single" w:sz="4" w:space="1" w:color="auto"/>
          <w:bottom w:val="single" w:sz="4" w:space="1" w:color="auto"/>
        </w:pBdr>
        <w:jc w:val="center"/>
        <w:rPr>
          <w:b/>
          <w:szCs w:val="24"/>
        </w:rPr>
      </w:pPr>
      <w:r w:rsidRPr="00362678">
        <w:rPr>
          <w:b/>
          <w:szCs w:val="24"/>
        </w:rPr>
        <w:lastRenderedPageBreak/>
        <w:t>Questions générales</w:t>
      </w:r>
    </w:p>
    <w:p w14:paraId="05CA43B7" w14:textId="57DE04DB" w:rsidR="00362678" w:rsidRPr="00E21999" w:rsidRDefault="00362678" w:rsidP="00362678">
      <w:pPr>
        <w:pStyle w:val="Paragraphedeliste"/>
        <w:numPr>
          <w:ilvl w:val="0"/>
          <w:numId w:val="10"/>
        </w:numPr>
        <w:spacing w:after="0"/>
        <w:rPr>
          <w:rFonts w:eastAsia="Times New Roman" w:cstheme="minorHAnsi"/>
          <w:b/>
          <w:szCs w:val="24"/>
        </w:rPr>
      </w:pPr>
      <w:r w:rsidRPr="00362678">
        <w:rPr>
          <w:rFonts w:eastAsia="Times New Roman" w:cstheme="minorHAnsi"/>
          <w:b/>
          <w:szCs w:val="24"/>
        </w:rPr>
        <w:t xml:space="preserve">Lors de la réunion CSE du 22 septembre, vous nous avez annoncé une revalorisation de la valeur du point de la cc6, à 4€15. A quelle date sera-t-elle effective ? Y aura-t-il une rétroactivité, et si oui, à partir de quelle date ? </w:t>
      </w:r>
    </w:p>
    <w:p w14:paraId="6658D409" w14:textId="4F7B13A1" w:rsidR="00362678" w:rsidRDefault="00362678" w:rsidP="00362678">
      <w:pPr>
        <w:spacing w:after="0"/>
        <w:rPr>
          <w:rFonts w:eastAsia="Times New Roman" w:cstheme="minorHAnsi"/>
          <w:szCs w:val="24"/>
        </w:rPr>
      </w:pPr>
      <w:r w:rsidRPr="00362678">
        <w:rPr>
          <w:rFonts w:eastAsia="Times New Roman" w:cstheme="minorHAnsi"/>
          <w:szCs w:val="24"/>
        </w:rPr>
        <w:t>La direction nou</w:t>
      </w:r>
      <w:r>
        <w:rPr>
          <w:rFonts w:eastAsia="Times New Roman" w:cstheme="minorHAnsi"/>
          <w:szCs w:val="24"/>
        </w:rPr>
        <w:t>s</w:t>
      </w:r>
      <w:r w:rsidRPr="00362678">
        <w:rPr>
          <w:rFonts w:eastAsia="Times New Roman" w:cstheme="minorHAnsi"/>
          <w:szCs w:val="24"/>
        </w:rPr>
        <w:t xml:space="preserve"> explique que la proposition a été faite mais sans retour. </w:t>
      </w:r>
      <w:r>
        <w:rPr>
          <w:rFonts w:eastAsia="Times New Roman" w:cstheme="minorHAnsi"/>
          <w:szCs w:val="24"/>
        </w:rPr>
        <w:t>Il n’y aura donc pas de revalorisation du point.</w:t>
      </w:r>
    </w:p>
    <w:p w14:paraId="3FACF2C9" w14:textId="09F1FCBE" w:rsidR="00362678" w:rsidRPr="00362678" w:rsidRDefault="00362678" w:rsidP="00362678">
      <w:pPr>
        <w:spacing w:after="0"/>
        <w:rPr>
          <w:rFonts w:eastAsia="Times New Roman" w:cstheme="minorHAnsi"/>
          <w:szCs w:val="24"/>
        </w:rPr>
      </w:pPr>
      <w:r>
        <w:rPr>
          <w:rFonts w:eastAsia="Times New Roman" w:cstheme="minorHAnsi"/>
          <w:szCs w:val="24"/>
        </w:rPr>
        <w:t xml:space="preserve">Le CSE regrette que la direction puisse </w:t>
      </w:r>
      <w:r w:rsidR="00E21999">
        <w:rPr>
          <w:rFonts w:eastAsia="Times New Roman" w:cstheme="minorHAnsi"/>
          <w:szCs w:val="24"/>
        </w:rPr>
        <w:t>faire de telles annonces en CSE</w:t>
      </w:r>
      <w:r>
        <w:rPr>
          <w:rFonts w:eastAsia="Times New Roman" w:cstheme="minorHAnsi"/>
          <w:szCs w:val="24"/>
        </w:rPr>
        <w:t xml:space="preserve"> sans certitudes.</w:t>
      </w:r>
    </w:p>
    <w:p w14:paraId="51296634" w14:textId="77777777" w:rsidR="00362678" w:rsidRPr="00650701" w:rsidRDefault="00362678" w:rsidP="00362678">
      <w:pPr>
        <w:pStyle w:val="Paragraphedeliste"/>
        <w:spacing w:after="0"/>
        <w:rPr>
          <w:rFonts w:eastAsia="Times New Roman" w:cstheme="minorHAnsi"/>
          <w:szCs w:val="24"/>
        </w:rPr>
      </w:pPr>
    </w:p>
    <w:p w14:paraId="5C2E769A" w14:textId="1AD5239C" w:rsidR="00F132A5" w:rsidRPr="00F132A5" w:rsidRDefault="00F132A5" w:rsidP="00F132A5">
      <w:pPr>
        <w:pStyle w:val="Paragraphedeliste"/>
        <w:numPr>
          <w:ilvl w:val="0"/>
          <w:numId w:val="10"/>
        </w:numPr>
        <w:spacing w:after="0" w:line="259" w:lineRule="auto"/>
        <w:rPr>
          <w:rFonts w:cstheme="minorHAnsi"/>
          <w:b/>
          <w:szCs w:val="24"/>
        </w:rPr>
      </w:pPr>
      <w:r w:rsidRPr="00F132A5">
        <w:rPr>
          <w:rFonts w:cstheme="minorHAnsi"/>
          <w:b/>
          <w:szCs w:val="24"/>
        </w:rPr>
        <w:t xml:space="preserve">Au mois de mars, la direction a régularisé la situation concernant les heures supplémentaires qui n’avaient pas été majorées. </w:t>
      </w:r>
    </w:p>
    <w:p w14:paraId="7D88DE70" w14:textId="02312D01" w:rsidR="00F132A5" w:rsidRPr="00F132A5" w:rsidRDefault="00F132A5" w:rsidP="00F132A5">
      <w:pPr>
        <w:spacing w:after="0"/>
        <w:ind w:left="708"/>
        <w:rPr>
          <w:rFonts w:cstheme="minorHAnsi"/>
          <w:b/>
          <w:szCs w:val="24"/>
        </w:rPr>
      </w:pPr>
      <w:r w:rsidRPr="00F132A5">
        <w:rPr>
          <w:rFonts w:cstheme="minorHAnsi"/>
          <w:b/>
          <w:szCs w:val="24"/>
        </w:rPr>
        <w:t>Quand la situation sera-telle régularis</w:t>
      </w:r>
      <w:r>
        <w:rPr>
          <w:rFonts w:cstheme="minorHAnsi"/>
          <w:b/>
          <w:szCs w:val="24"/>
        </w:rPr>
        <w:t>ée</w:t>
      </w:r>
      <w:r w:rsidRPr="00F132A5">
        <w:rPr>
          <w:rFonts w:cstheme="minorHAnsi"/>
          <w:b/>
          <w:szCs w:val="24"/>
        </w:rPr>
        <w:t xml:space="preserve"> pour les heures de récupération et ainsi se mettre en conformité avec le droit du travail ? </w:t>
      </w:r>
    </w:p>
    <w:p w14:paraId="5648D296" w14:textId="05EF8FB6" w:rsidR="00362678" w:rsidRPr="00F132A5" w:rsidRDefault="00F132A5" w:rsidP="00F132A5">
      <w:pPr>
        <w:spacing w:after="0"/>
        <w:rPr>
          <w:rFonts w:eastAsia="Times New Roman" w:cstheme="minorHAnsi"/>
          <w:szCs w:val="24"/>
        </w:rPr>
      </w:pPr>
      <w:r w:rsidRPr="00F132A5">
        <w:rPr>
          <w:rFonts w:eastAsia="Times New Roman" w:cstheme="minorHAnsi"/>
          <w:szCs w:val="24"/>
        </w:rPr>
        <w:t>Les heures de récupérations supplémentaires seront majorées et répercutées sur Octime.</w:t>
      </w:r>
    </w:p>
    <w:p w14:paraId="6DBFACED" w14:textId="2379B7FA" w:rsidR="00F132A5" w:rsidRDefault="00F132A5" w:rsidP="00F132A5">
      <w:pPr>
        <w:spacing w:after="0"/>
        <w:rPr>
          <w:rFonts w:eastAsia="Times New Roman" w:cstheme="minorHAnsi"/>
          <w:szCs w:val="24"/>
        </w:rPr>
      </w:pPr>
      <w:r w:rsidRPr="00F132A5">
        <w:rPr>
          <w:rFonts w:eastAsia="Times New Roman" w:cstheme="minorHAnsi"/>
          <w:szCs w:val="24"/>
        </w:rPr>
        <w:t xml:space="preserve">Les salariés auront </w:t>
      </w:r>
      <w:r w:rsidRPr="00E2364B">
        <w:rPr>
          <w:rFonts w:eastAsia="Times New Roman" w:cstheme="minorHAnsi"/>
          <w:i/>
          <w:szCs w:val="24"/>
        </w:rPr>
        <w:t>« bientôt »</w:t>
      </w:r>
      <w:r w:rsidRPr="00F132A5">
        <w:rPr>
          <w:rFonts w:eastAsia="Times New Roman" w:cstheme="minorHAnsi"/>
          <w:szCs w:val="24"/>
        </w:rPr>
        <w:t xml:space="preserve"> accès à Octime…</w:t>
      </w:r>
    </w:p>
    <w:p w14:paraId="0F93B915" w14:textId="77777777" w:rsidR="00E21999" w:rsidRDefault="00E21999" w:rsidP="00F132A5">
      <w:pPr>
        <w:spacing w:after="0"/>
        <w:rPr>
          <w:rFonts w:eastAsia="Times New Roman" w:cstheme="minorHAnsi"/>
          <w:szCs w:val="24"/>
        </w:rPr>
      </w:pPr>
    </w:p>
    <w:p w14:paraId="20A230DB" w14:textId="26094467" w:rsidR="00F132A5" w:rsidRPr="00F132A5" w:rsidRDefault="00F132A5" w:rsidP="00F132A5">
      <w:pPr>
        <w:pStyle w:val="Paragraphedeliste"/>
        <w:numPr>
          <w:ilvl w:val="0"/>
          <w:numId w:val="10"/>
        </w:numPr>
        <w:spacing w:after="160" w:line="259" w:lineRule="auto"/>
        <w:rPr>
          <w:rFonts w:cstheme="minorHAnsi"/>
          <w:b/>
          <w:szCs w:val="24"/>
        </w:rPr>
      </w:pPr>
      <w:r w:rsidRPr="00F132A5">
        <w:rPr>
          <w:rFonts w:cstheme="minorHAnsi"/>
          <w:b/>
          <w:szCs w:val="24"/>
        </w:rPr>
        <w:t xml:space="preserve">Peut-on reporter ou récupérer les </w:t>
      </w:r>
      <w:r w:rsidRPr="00F132A5">
        <w:rPr>
          <w:rFonts w:eastAsia="Times New Roman" w:cstheme="minorHAnsi"/>
          <w:b/>
          <w:szCs w:val="24"/>
        </w:rPr>
        <w:t xml:space="preserve">congés trimestriels en cas d’absences (ex : arrêt maladie) ? </w:t>
      </w:r>
    </w:p>
    <w:p w14:paraId="4C91F816" w14:textId="30F8F82D" w:rsidR="00F132A5" w:rsidRPr="004E27A2" w:rsidRDefault="00D66F6C" w:rsidP="00D66F6C">
      <w:pPr>
        <w:spacing w:after="160" w:line="259" w:lineRule="auto"/>
        <w:rPr>
          <w:rFonts w:cstheme="minorHAnsi"/>
          <w:szCs w:val="24"/>
        </w:rPr>
      </w:pPr>
      <w:r>
        <w:rPr>
          <w:rFonts w:cstheme="minorHAnsi"/>
          <w:szCs w:val="24"/>
        </w:rPr>
        <w:t>La direction explique qu’à</w:t>
      </w:r>
      <w:r w:rsidR="00F132A5" w:rsidRPr="004E27A2">
        <w:rPr>
          <w:rFonts w:cstheme="minorHAnsi"/>
          <w:szCs w:val="24"/>
        </w:rPr>
        <w:t xml:space="preserve"> l’ADAPEI 07, un salarié absent peut reporter ses congés trimestriels. Il s’agit d’un </w:t>
      </w:r>
      <w:r w:rsidR="00E2364B">
        <w:rPr>
          <w:rFonts w:cstheme="minorHAnsi"/>
          <w:szCs w:val="24"/>
        </w:rPr>
        <w:t>droit d’</w:t>
      </w:r>
      <w:r w:rsidR="00F132A5" w:rsidRPr="004E27A2">
        <w:rPr>
          <w:rFonts w:cstheme="minorHAnsi"/>
          <w:szCs w:val="24"/>
        </w:rPr>
        <w:t xml:space="preserve">usage. </w:t>
      </w:r>
    </w:p>
    <w:p w14:paraId="212583B1" w14:textId="378C14E2" w:rsidR="008420A5" w:rsidRDefault="00D66F6C" w:rsidP="008420A5">
      <w:pPr>
        <w:rPr>
          <w:szCs w:val="24"/>
        </w:rPr>
      </w:pPr>
      <w:r>
        <w:rPr>
          <w:szCs w:val="24"/>
        </w:rPr>
        <w:t>Le CSE proposera un accord lors des prochaines négociations pour entériner ce</w:t>
      </w:r>
      <w:r w:rsidR="00E2364B">
        <w:rPr>
          <w:szCs w:val="24"/>
        </w:rPr>
        <w:t xml:space="preserve"> droit d’</w:t>
      </w:r>
      <w:r>
        <w:rPr>
          <w:szCs w:val="24"/>
        </w:rPr>
        <w:t>usage.</w:t>
      </w:r>
    </w:p>
    <w:p w14:paraId="1A1BA4AF" w14:textId="77777777" w:rsidR="00E21999" w:rsidRPr="008420A5" w:rsidRDefault="00E21999" w:rsidP="008420A5">
      <w:pPr>
        <w:rPr>
          <w:szCs w:val="24"/>
        </w:rPr>
      </w:pPr>
    </w:p>
    <w:p w14:paraId="52DEEA3D" w14:textId="410DF1D0" w:rsidR="00D66F6C" w:rsidRPr="00D66F6C" w:rsidRDefault="00D66F6C" w:rsidP="00D66F6C">
      <w:pPr>
        <w:pStyle w:val="Paragraphedeliste"/>
        <w:numPr>
          <w:ilvl w:val="0"/>
          <w:numId w:val="10"/>
        </w:numPr>
        <w:spacing w:after="0" w:line="259" w:lineRule="auto"/>
        <w:rPr>
          <w:rFonts w:cstheme="minorHAnsi"/>
          <w:b/>
          <w:szCs w:val="24"/>
        </w:rPr>
      </w:pPr>
      <w:r w:rsidRPr="00D66F6C">
        <w:rPr>
          <w:rFonts w:cstheme="minorHAnsi"/>
          <w:b/>
          <w:szCs w:val="24"/>
        </w:rPr>
        <w:t xml:space="preserve">Lors du dernier CSE ordinaire du 18 janvier dernier vous qualifiez l’organisation de du temps de travail comme un </w:t>
      </w:r>
      <w:r w:rsidRPr="00D66F6C">
        <w:rPr>
          <w:rFonts w:cstheme="minorHAnsi"/>
          <w:b/>
          <w:i/>
          <w:szCs w:val="24"/>
        </w:rPr>
        <w:t>« droit d’usage »</w:t>
      </w:r>
      <w:r w:rsidRPr="00D66F6C">
        <w:rPr>
          <w:rFonts w:cstheme="minorHAnsi"/>
          <w:b/>
          <w:szCs w:val="24"/>
        </w:rPr>
        <w:t xml:space="preserve"> or cette organisation en annualisation résulte d’un accord qui date de 1999.</w:t>
      </w:r>
    </w:p>
    <w:p w14:paraId="4CCD0192" w14:textId="77777777" w:rsidR="00D66F6C" w:rsidRPr="00D66F6C" w:rsidRDefault="00D66F6C" w:rsidP="00D66F6C">
      <w:pPr>
        <w:pStyle w:val="Paragraphedeliste"/>
        <w:spacing w:after="0"/>
        <w:rPr>
          <w:rFonts w:cstheme="minorHAnsi"/>
          <w:b/>
          <w:szCs w:val="24"/>
        </w:rPr>
      </w:pPr>
      <w:r w:rsidRPr="00D66F6C">
        <w:rPr>
          <w:rFonts w:cstheme="minorHAnsi"/>
          <w:b/>
          <w:szCs w:val="24"/>
        </w:rPr>
        <w:t xml:space="preserve">Pouvez-vous préciser ce que vous qualifiez de </w:t>
      </w:r>
      <w:r w:rsidRPr="00D66F6C">
        <w:rPr>
          <w:rFonts w:cstheme="minorHAnsi"/>
          <w:b/>
          <w:i/>
          <w:szCs w:val="24"/>
        </w:rPr>
        <w:t>« droit d’usage »</w:t>
      </w:r>
      <w:r w:rsidRPr="00D66F6C">
        <w:rPr>
          <w:rFonts w:cstheme="minorHAnsi"/>
          <w:b/>
          <w:szCs w:val="24"/>
        </w:rPr>
        <w:t xml:space="preserve"> et que vous souhaitez dénoncer ? </w:t>
      </w:r>
    </w:p>
    <w:p w14:paraId="241CDBB4" w14:textId="755D46EF" w:rsidR="0032184F" w:rsidRDefault="00D66F6C" w:rsidP="00D66F6C">
      <w:pPr>
        <w:rPr>
          <w:szCs w:val="24"/>
        </w:rPr>
      </w:pPr>
      <w:r>
        <w:rPr>
          <w:szCs w:val="24"/>
        </w:rPr>
        <w:t>Selon la direction, le calcul de l’annualisation fixe relève d’un droit d’usage. Elle souhaite le dénoncer au mois de mai.</w:t>
      </w:r>
    </w:p>
    <w:p w14:paraId="16772FAB" w14:textId="152D6291" w:rsidR="00D66F6C" w:rsidRDefault="00D66F6C" w:rsidP="00D66F6C">
      <w:pPr>
        <w:rPr>
          <w:szCs w:val="24"/>
        </w:rPr>
      </w:pPr>
      <w:r>
        <w:rPr>
          <w:szCs w:val="24"/>
        </w:rPr>
        <w:t>Les élus CSE récuse cette affirmation. Le calcul de l’annualisation relève d’un accord qui date de 1999, il est donc impossible de le dénoncer</w:t>
      </w:r>
      <w:r w:rsidR="00E21999">
        <w:rPr>
          <w:szCs w:val="24"/>
        </w:rPr>
        <w:t xml:space="preserve"> aussi simplement que pour un usage</w:t>
      </w:r>
      <w:r>
        <w:rPr>
          <w:szCs w:val="24"/>
        </w:rPr>
        <w:t>.</w:t>
      </w:r>
    </w:p>
    <w:p w14:paraId="3D557B93" w14:textId="31898B9E" w:rsidR="00D66F6C" w:rsidRDefault="00D66F6C" w:rsidP="00D66F6C">
      <w:pPr>
        <w:rPr>
          <w:szCs w:val="24"/>
        </w:rPr>
      </w:pPr>
      <w:r>
        <w:rPr>
          <w:szCs w:val="24"/>
        </w:rPr>
        <w:t>Si la direction insiste dans cette direction, le CSE portera ce désaccord au tribunal qui se prononcera sur ce point.</w:t>
      </w:r>
    </w:p>
    <w:p w14:paraId="04BDEF2A" w14:textId="77777777" w:rsidR="00E21999" w:rsidRDefault="00E21999" w:rsidP="00D66F6C">
      <w:pPr>
        <w:rPr>
          <w:szCs w:val="24"/>
        </w:rPr>
      </w:pPr>
    </w:p>
    <w:p w14:paraId="62F11F68" w14:textId="574EBDA2" w:rsidR="00D66F6C" w:rsidRDefault="00D66F6C" w:rsidP="00D66F6C">
      <w:pPr>
        <w:pStyle w:val="Paragraphedeliste"/>
        <w:numPr>
          <w:ilvl w:val="0"/>
          <w:numId w:val="10"/>
        </w:numPr>
        <w:spacing w:after="160" w:line="259" w:lineRule="auto"/>
        <w:rPr>
          <w:rFonts w:cstheme="minorHAnsi"/>
          <w:b/>
          <w:szCs w:val="24"/>
        </w:rPr>
      </w:pPr>
      <w:r w:rsidRPr="00D66F6C">
        <w:rPr>
          <w:rFonts w:cstheme="minorHAnsi"/>
          <w:b/>
          <w:szCs w:val="24"/>
        </w:rPr>
        <w:t xml:space="preserve">Les oubliés du SEGUR au sein de l’ADAPEI 07 bénéficieront ils à nouveau d’une prime exceptionnelle ? </w:t>
      </w:r>
    </w:p>
    <w:p w14:paraId="02CDDC6D" w14:textId="5F357129" w:rsidR="00D66F6C" w:rsidRDefault="00D66F6C" w:rsidP="00D66F6C">
      <w:pPr>
        <w:spacing w:after="160" w:line="259" w:lineRule="auto"/>
        <w:rPr>
          <w:rFonts w:cstheme="minorHAnsi"/>
          <w:szCs w:val="24"/>
        </w:rPr>
      </w:pPr>
      <w:r w:rsidRPr="00D66F6C">
        <w:rPr>
          <w:rFonts w:cstheme="minorHAnsi"/>
          <w:szCs w:val="24"/>
        </w:rPr>
        <w:t xml:space="preserve">La réponse de la direction est </w:t>
      </w:r>
      <w:r>
        <w:rPr>
          <w:rFonts w:cstheme="minorHAnsi"/>
          <w:szCs w:val="24"/>
        </w:rPr>
        <w:t>« </w:t>
      </w:r>
      <w:r w:rsidR="00E2364B">
        <w:rPr>
          <w:rFonts w:cstheme="minorHAnsi"/>
          <w:szCs w:val="24"/>
        </w:rPr>
        <w:t>n</w:t>
      </w:r>
      <w:r>
        <w:rPr>
          <w:rFonts w:cstheme="minorHAnsi"/>
          <w:szCs w:val="24"/>
        </w:rPr>
        <w:t>on » et dit regretter que cette question soit posée à chaque CSE.</w:t>
      </w:r>
    </w:p>
    <w:p w14:paraId="044617EE" w14:textId="2043110E" w:rsidR="00D66F6C" w:rsidRDefault="00D66F6C" w:rsidP="00D66F6C">
      <w:pPr>
        <w:spacing w:after="160" w:line="259" w:lineRule="auto"/>
        <w:rPr>
          <w:rFonts w:cstheme="minorHAnsi"/>
          <w:szCs w:val="24"/>
        </w:rPr>
      </w:pPr>
      <w:r>
        <w:rPr>
          <w:rFonts w:cstheme="minorHAnsi"/>
          <w:szCs w:val="24"/>
        </w:rPr>
        <w:t xml:space="preserve">Le CSE continuera de poser la question tant qu’une réponse satisfaisante ne leur sera pas faite </w:t>
      </w:r>
      <w:r w:rsidR="00A05EF8">
        <w:rPr>
          <w:rFonts w:cstheme="minorHAnsi"/>
          <w:szCs w:val="24"/>
        </w:rPr>
        <w:t>pour réduire cette inégalité de traitement inacceptable.</w:t>
      </w:r>
    </w:p>
    <w:p w14:paraId="47F213C9" w14:textId="77777777" w:rsidR="00E2364B" w:rsidRPr="00D66F6C" w:rsidRDefault="00E2364B" w:rsidP="00D66F6C">
      <w:pPr>
        <w:spacing w:after="160" w:line="259" w:lineRule="auto"/>
        <w:rPr>
          <w:rFonts w:cstheme="minorHAnsi"/>
          <w:szCs w:val="24"/>
        </w:rPr>
      </w:pPr>
    </w:p>
    <w:p w14:paraId="376A3759" w14:textId="77777777" w:rsidR="00A05EF8" w:rsidRPr="00DF0AD0" w:rsidRDefault="00A05EF8" w:rsidP="00A05EF8">
      <w:pPr>
        <w:pStyle w:val="Paragraphedeliste"/>
        <w:numPr>
          <w:ilvl w:val="0"/>
          <w:numId w:val="10"/>
        </w:numPr>
        <w:spacing w:after="0"/>
        <w:rPr>
          <w:rFonts w:eastAsia="Times New Roman" w:cstheme="minorHAnsi"/>
          <w:b/>
          <w:szCs w:val="24"/>
        </w:rPr>
      </w:pPr>
      <w:r w:rsidRPr="00DF0AD0">
        <w:rPr>
          <w:rFonts w:eastAsia="Times New Roman" w:cstheme="minorHAnsi"/>
          <w:b/>
          <w:szCs w:val="24"/>
        </w:rPr>
        <w:t>Une note d’information a été jointe au dernier bulletin de salaire (n° doc 2024-4).</w:t>
      </w:r>
    </w:p>
    <w:p w14:paraId="00DA1346" w14:textId="77777777" w:rsidR="00A05EF8" w:rsidRPr="00DF0AD0" w:rsidRDefault="00A05EF8" w:rsidP="00A05EF8">
      <w:pPr>
        <w:pStyle w:val="Paragraphedeliste"/>
        <w:spacing w:after="0"/>
        <w:rPr>
          <w:rFonts w:cstheme="minorHAnsi"/>
          <w:b/>
          <w:i/>
          <w:iCs/>
          <w:szCs w:val="24"/>
        </w:rPr>
      </w:pPr>
      <w:r w:rsidRPr="00DF0AD0">
        <w:rPr>
          <w:rFonts w:cstheme="minorHAnsi"/>
          <w:b/>
          <w:szCs w:val="24"/>
        </w:rPr>
        <w:t xml:space="preserve">Extrait de cette note : </w:t>
      </w:r>
      <w:r w:rsidRPr="00DF0AD0">
        <w:rPr>
          <w:rFonts w:cstheme="minorHAnsi"/>
          <w:b/>
          <w:i/>
          <w:iCs/>
          <w:szCs w:val="24"/>
        </w:rPr>
        <w:t>« afin de garantir la sécurité et la conformité de nos activités, nous vous prions de bien vouloir nous faire parvenir une copie actualisée de votre casier judiciaire (bulletin n° 3) ainsi que la photocopie de votre permis de conduire. Cette démarche s’inscrit dans le cadre de nos procédures internes et à la mise en place d’Octime, visant à assurer la mise en conformité au sein de notre association. […] Cette démarche sera réalisée chaque année ».</w:t>
      </w:r>
    </w:p>
    <w:p w14:paraId="57173A16" w14:textId="79444EB6" w:rsidR="00D66F6C" w:rsidRDefault="00A05EF8" w:rsidP="00E2364B">
      <w:pPr>
        <w:ind w:left="708"/>
        <w:rPr>
          <w:rFonts w:eastAsia="Times New Roman" w:cstheme="minorHAnsi"/>
          <w:b/>
          <w:szCs w:val="24"/>
        </w:rPr>
      </w:pPr>
      <w:r w:rsidRPr="00D41ACA">
        <w:rPr>
          <w:rFonts w:eastAsia="Times New Roman" w:cstheme="minorHAnsi"/>
          <w:b/>
          <w:szCs w:val="24"/>
        </w:rPr>
        <w:t xml:space="preserve">Quel est le lien entre cette demande et la mise en place d’Octime ? Peut-on avoir une explication de ce en quoi consistent ces </w:t>
      </w:r>
      <w:r w:rsidRPr="00D41ACA">
        <w:rPr>
          <w:rFonts w:eastAsia="Times New Roman" w:cstheme="minorHAnsi"/>
          <w:b/>
          <w:i/>
          <w:szCs w:val="24"/>
        </w:rPr>
        <w:t>« procédures internes »</w:t>
      </w:r>
      <w:r w:rsidRPr="00D41ACA">
        <w:rPr>
          <w:rFonts w:eastAsia="Times New Roman" w:cstheme="minorHAnsi"/>
          <w:b/>
          <w:szCs w:val="24"/>
        </w:rPr>
        <w:t> ?</w:t>
      </w:r>
    </w:p>
    <w:p w14:paraId="4C8C8385" w14:textId="6DEA2352" w:rsidR="00D41ACA" w:rsidRDefault="00F269BD" w:rsidP="00D41ACA">
      <w:pPr>
        <w:rPr>
          <w:szCs w:val="24"/>
        </w:rPr>
      </w:pPr>
      <w:r w:rsidRPr="00F269BD">
        <w:rPr>
          <w:szCs w:val="24"/>
        </w:rPr>
        <w:t xml:space="preserve">La direction consent qu’il n’y </w:t>
      </w:r>
      <w:proofErr w:type="gramStart"/>
      <w:r w:rsidRPr="00F269BD">
        <w:rPr>
          <w:szCs w:val="24"/>
        </w:rPr>
        <w:t>a</w:t>
      </w:r>
      <w:proofErr w:type="gramEnd"/>
      <w:r w:rsidRPr="00F269BD">
        <w:rPr>
          <w:szCs w:val="24"/>
        </w:rPr>
        <w:t xml:space="preserve"> pas de lien direct entre Octime et les procédures internes.</w:t>
      </w:r>
    </w:p>
    <w:p w14:paraId="4A59ED36" w14:textId="092B0A54" w:rsidR="00F269BD" w:rsidRDefault="00F269BD" w:rsidP="00D41ACA">
      <w:pPr>
        <w:rPr>
          <w:szCs w:val="24"/>
        </w:rPr>
      </w:pPr>
      <w:r>
        <w:rPr>
          <w:szCs w:val="24"/>
        </w:rPr>
        <w:t>Les procédures internes concerne</w:t>
      </w:r>
      <w:r w:rsidR="002C361F">
        <w:rPr>
          <w:szCs w:val="24"/>
        </w:rPr>
        <w:t>nt</w:t>
      </w:r>
      <w:r>
        <w:rPr>
          <w:szCs w:val="24"/>
        </w:rPr>
        <w:t xml:space="preserve"> le service RH comme les embauches par exemple. </w:t>
      </w:r>
    </w:p>
    <w:p w14:paraId="5337EE17" w14:textId="77777777" w:rsidR="00E21999" w:rsidRPr="00F269BD" w:rsidRDefault="00E21999" w:rsidP="00D41ACA">
      <w:pPr>
        <w:rPr>
          <w:szCs w:val="24"/>
        </w:rPr>
      </w:pPr>
    </w:p>
    <w:p w14:paraId="1DC2CB73" w14:textId="3545583F" w:rsidR="002C361F" w:rsidRPr="00E21999" w:rsidRDefault="002C361F" w:rsidP="002C361F">
      <w:pPr>
        <w:pStyle w:val="Paragraphedeliste"/>
        <w:numPr>
          <w:ilvl w:val="0"/>
          <w:numId w:val="10"/>
        </w:numPr>
        <w:spacing w:after="0"/>
        <w:jc w:val="left"/>
        <w:rPr>
          <w:rFonts w:eastAsia="Times New Roman"/>
          <w:b/>
        </w:rPr>
      </w:pPr>
      <w:r w:rsidRPr="002C361F">
        <w:rPr>
          <w:rFonts w:eastAsia="Times New Roman"/>
          <w:b/>
        </w:rPr>
        <w:t>Pourquoi le service RH nous demande de lui fournir des documents que l’employeur n’a pas le droit de détenir mais seulement de consulter ? (Carnet de vaccination, permis de conduire, livret de famille, etc…).</w:t>
      </w:r>
    </w:p>
    <w:p w14:paraId="0B4BEDC0" w14:textId="7BFA41ED" w:rsidR="002C361F" w:rsidRDefault="002C361F" w:rsidP="00876C09">
      <w:pPr>
        <w:spacing w:after="0"/>
        <w:rPr>
          <w:rFonts w:eastAsia="Times New Roman"/>
        </w:rPr>
      </w:pPr>
      <w:r w:rsidRPr="002C361F">
        <w:rPr>
          <w:rFonts w:eastAsia="Times New Roman"/>
        </w:rPr>
        <w:t xml:space="preserve">La direction explique </w:t>
      </w:r>
      <w:r>
        <w:rPr>
          <w:rFonts w:eastAsia="Times New Roman"/>
        </w:rPr>
        <w:t xml:space="preserve">qu’elle ignorait cette obligation et qu’elle se mettra en conformité avec la loi. </w:t>
      </w:r>
      <w:r w:rsidRPr="002C361F">
        <w:rPr>
          <w:rFonts w:eastAsia="Times New Roman"/>
        </w:rPr>
        <w:t xml:space="preserve"> </w:t>
      </w:r>
    </w:p>
    <w:p w14:paraId="4AC026FF" w14:textId="45E30AB4" w:rsidR="002C361F" w:rsidRDefault="00876C09" w:rsidP="00876C09">
      <w:pPr>
        <w:spacing w:after="0"/>
        <w:rPr>
          <w:rFonts w:eastAsia="Times New Roman"/>
        </w:rPr>
      </w:pPr>
      <w:r>
        <w:rPr>
          <w:rFonts w:eastAsia="Times New Roman"/>
        </w:rPr>
        <w:t>Pour rappel, l</w:t>
      </w:r>
      <w:r w:rsidR="002C361F">
        <w:rPr>
          <w:rFonts w:eastAsia="Times New Roman"/>
        </w:rPr>
        <w:t>’employeur a le droit de consulter les documents concernant le salarié mais pas d’en détenir une copie.</w:t>
      </w:r>
    </w:p>
    <w:p w14:paraId="6E17F1B5" w14:textId="77777777" w:rsidR="00E21999" w:rsidRDefault="00E21999" w:rsidP="002C361F">
      <w:pPr>
        <w:spacing w:after="0"/>
        <w:jc w:val="left"/>
        <w:rPr>
          <w:rFonts w:eastAsia="Times New Roman"/>
        </w:rPr>
      </w:pPr>
    </w:p>
    <w:p w14:paraId="31EC7941" w14:textId="66B2E49E" w:rsidR="002C361F" w:rsidRPr="00876C09" w:rsidRDefault="002C361F" w:rsidP="002C361F">
      <w:pPr>
        <w:pStyle w:val="Paragraphedeliste"/>
        <w:numPr>
          <w:ilvl w:val="0"/>
          <w:numId w:val="10"/>
        </w:numPr>
        <w:spacing w:after="0"/>
        <w:jc w:val="left"/>
        <w:rPr>
          <w:rFonts w:eastAsia="Times New Roman"/>
          <w:b/>
          <w:szCs w:val="24"/>
        </w:rPr>
      </w:pPr>
      <w:r w:rsidRPr="00876C09">
        <w:rPr>
          <w:rFonts w:eastAsia="Times New Roman"/>
          <w:b/>
          <w:szCs w:val="24"/>
        </w:rPr>
        <w:t>A-t-on la confirmation que la journée d’immersion annoncée dan</w:t>
      </w:r>
      <w:r w:rsidR="00876C09" w:rsidRPr="00876C09">
        <w:rPr>
          <w:rFonts w:eastAsia="Times New Roman"/>
          <w:b/>
          <w:szCs w:val="24"/>
        </w:rPr>
        <w:t>s</w:t>
      </w:r>
      <w:r w:rsidRPr="00876C09">
        <w:rPr>
          <w:rFonts w:eastAsia="Times New Roman"/>
          <w:b/>
          <w:szCs w:val="24"/>
        </w:rPr>
        <w:t xml:space="preserve"> l’essentiel n°35 </w:t>
      </w:r>
      <w:r w:rsidRPr="00876C09">
        <w:rPr>
          <w:rFonts w:ascii="Calibri" w:eastAsia="Times New Roman" w:hAnsi="Calibri"/>
          <w:b/>
          <w:szCs w:val="24"/>
        </w:rPr>
        <w:t>pourra être construite par les salariés des services ?</w:t>
      </w:r>
    </w:p>
    <w:p w14:paraId="354EF0E6" w14:textId="1A91DCC2" w:rsidR="002C361F" w:rsidRDefault="002C361F" w:rsidP="002C361F">
      <w:pPr>
        <w:spacing w:after="0"/>
        <w:jc w:val="left"/>
        <w:rPr>
          <w:rFonts w:eastAsia="Times New Roman"/>
        </w:rPr>
      </w:pPr>
      <w:r>
        <w:rPr>
          <w:rFonts w:eastAsia="Times New Roman"/>
        </w:rPr>
        <w:t>La direction générale répond que l</w:t>
      </w:r>
      <w:r w:rsidRPr="002C361F">
        <w:rPr>
          <w:rFonts w:eastAsia="Times New Roman"/>
        </w:rPr>
        <w:t xml:space="preserve">es </w:t>
      </w:r>
      <w:r>
        <w:rPr>
          <w:rFonts w:eastAsia="Times New Roman"/>
        </w:rPr>
        <w:t>modalités</w:t>
      </w:r>
      <w:r w:rsidRPr="002C361F">
        <w:rPr>
          <w:rFonts w:eastAsia="Times New Roman"/>
        </w:rPr>
        <w:t xml:space="preserve"> </w:t>
      </w:r>
      <w:r w:rsidR="00876C09">
        <w:rPr>
          <w:rFonts w:eastAsia="Times New Roman"/>
        </w:rPr>
        <w:t xml:space="preserve">de cette immersion </w:t>
      </w:r>
      <w:r w:rsidRPr="002C361F">
        <w:rPr>
          <w:rFonts w:eastAsia="Times New Roman"/>
        </w:rPr>
        <w:t xml:space="preserve">seront définies avec les directions et non avec les salariés. </w:t>
      </w:r>
    </w:p>
    <w:p w14:paraId="5B81128B" w14:textId="47151E6E" w:rsidR="002C361F" w:rsidRDefault="002C361F" w:rsidP="002C361F">
      <w:pPr>
        <w:spacing w:after="0"/>
        <w:jc w:val="left"/>
        <w:rPr>
          <w:rFonts w:eastAsia="Times New Roman"/>
        </w:rPr>
      </w:pPr>
      <w:r>
        <w:rPr>
          <w:rFonts w:eastAsia="Times New Roman"/>
        </w:rPr>
        <w:t>Le CSE est très partagé sur cette initiative. Est-ce un effet de communication ou permettra-t-elle à la direction de prendre conscience des réalités de terrain ?</w:t>
      </w:r>
    </w:p>
    <w:p w14:paraId="103D4DF0" w14:textId="1AE399DA" w:rsidR="002C361F" w:rsidRDefault="002C361F" w:rsidP="002C361F">
      <w:pPr>
        <w:spacing w:after="0"/>
        <w:jc w:val="left"/>
        <w:rPr>
          <w:rFonts w:eastAsia="Times New Roman"/>
        </w:rPr>
      </w:pPr>
    </w:p>
    <w:p w14:paraId="4BD6ED8C" w14:textId="77777777" w:rsidR="00100D77" w:rsidRPr="00100D77" w:rsidRDefault="00100D77" w:rsidP="00100D77">
      <w:pPr>
        <w:pStyle w:val="Paragraphedeliste"/>
        <w:numPr>
          <w:ilvl w:val="0"/>
          <w:numId w:val="10"/>
        </w:numPr>
        <w:spacing w:after="160" w:line="259" w:lineRule="auto"/>
        <w:jc w:val="left"/>
        <w:rPr>
          <w:rFonts w:cstheme="minorHAnsi"/>
          <w:b/>
          <w:szCs w:val="24"/>
        </w:rPr>
      </w:pPr>
      <w:r w:rsidRPr="00100D77">
        <w:rPr>
          <w:rFonts w:cstheme="minorHAnsi"/>
          <w:b/>
          <w:szCs w:val="24"/>
        </w:rPr>
        <w:t>Dans le cadre de l’annualisation, les directions peuvent-elles imposer des heures supplémentaires ou des récupérations sans délais de prévenance ?</w:t>
      </w:r>
    </w:p>
    <w:p w14:paraId="0D2B292A" w14:textId="43EC214B" w:rsidR="00100D77" w:rsidRPr="00100D77" w:rsidRDefault="00100D77" w:rsidP="00100D77">
      <w:pPr>
        <w:spacing w:after="160" w:line="259" w:lineRule="auto"/>
        <w:jc w:val="left"/>
        <w:rPr>
          <w:rFonts w:eastAsia="Times New Roman" w:cstheme="minorHAnsi"/>
          <w:szCs w:val="24"/>
          <w:lang w:eastAsia="fr-FR"/>
        </w:rPr>
      </w:pPr>
      <w:r w:rsidRPr="00100D77">
        <w:rPr>
          <w:rFonts w:eastAsia="Times New Roman" w:cstheme="minorHAnsi"/>
          <w:szCs w:val="24"/>
          <w:lang w:eastAsia="fr-FR"/>
        </w:rPr>
        <w:t xml:space="preserve">La direction confirme qu’un changement d’emploi du temps du jour au lendemain est impossible, de même qu’une fermeture de service. </w:t>
      </w:r>
    </w:p>
    <w:p w14:paraId="54C61608" w14:textId="3EC594AB" w:rsidR="00100D77" w:rsidRDefault="00100D77" w:rsidP="00100D77">
      <w:pPr>
        <w:spacing w:after="160" w:line="259" w:lineRule="auto"/>
        <w:jc w:val="left"/>
        <w:rPr>
          <w:rFonts w:eastAsia="Times New Roman" w:cstheme="minorHAnsi"/>
          <w:i/>
          <w:szCs w:val="24"/>
          <w:lang w:eastAsia="fr-FR"/>
        </w:rPr>
      </w:pPr>
      <w:r w:rsidRPr="00100D77">
        <w:rPr>
          <w:rFonts w:eastAsia="Times New Roman" w:cstheme="minorHAnsi"/>
          <w:szCs w:val="24"/>
          <w:lang w:eastAsia="fr-FR"/>
        </w:rPr>
        <w:t>Le CSE rappelle</w:t>
      </w:r>
      <w:r w:rsidR="00E2364B">
        <w:rPr>
          <w:rFonts w:eastAsia="Times New Roman" w:cstheme="minorHAnsi"/>
          <w:szCs w:val="24"/>
          <w:lang w:eastAsia="fr-FR"/>
        </w:rPr>
        <w:t xml:space="preserve"> </w:t>
      </w:r>
      <w:r>
        <w:rPr>
          <w:rFonts w:eastAsia="Times New Roman" w:cstheme="minorHAnsi"/>
          <w:szCs w:val="24"/>
          <w:lang w:eastAsia="fr-FR"/>
        </w:rPr>
        <w:t>qu’en l’absence d’accord la loi est claire</w:t>
      </w:r>
      <w:r w:rsidRPr="00100D77">
        <w:rPr>
          <w:rFonts w:eastAsia="Times New Roman" w:cstheme="minorHAnsi"/>
          <w:szCs w:val="24"/>
          <w:lang w:eastAsia="fr-FR"/>
        </w:rPr>
        <w:t xml:space="preserve"> : </w:t>
      </w:r>
      <w:r w:rsidRPr="00100D77">
        <w:rPr>
          <w:rFonts w:eastAsia="Times New Roman" w:cstheme="minorHAnsi"/>
          <w:i/>
          <w:szCs w:val="24"/>
          <w:lang w:eastAsia="fr-FR"/>
        </w:rPr>
        <w:t>« Si l’employeur souhaite modifier</w:t>
      </w:r>
      <w:r>
        <w:rPr>
          <w:rFonts w:eastAsia="Times New Roman" w:cstheme="minorHAnsi"/>
          <w:i/>
          <w:szCs w:val="24"/>
          <w:lang w:eastAsia="fr-FR"/>
        </w:rPr>
        <w:t xml:space="preserve"> </w:t>
      </w:r>
      <w:r w:rsidRPr="00100D77">
        <w:rPr>
          <w:rFonts w:eastAsia="Times New Roman" w:cstheme="minorHAnsi"/>
          <w:i/>
          <w:szCs w:val="24"/>
          <w:lang w:eastAsia="fr-FR"/>
        </w:rPr>
        <w:t>la durée ou les horaires de travail, il doit prévenir le salarié concerné au moins 7 jours ouvrés avant la date à laquelle ce changement intervient. »</w:t>
      </w:r>
    </w:p>
    <w:p w14:paraId="6102DBF8" w14:textId="45BDA00C" w:rsidR="00876C09" w:rsidRDefault="00876C09" w:rsidP="00100D77">
      <w:pPr>
        <w:spacing w:after="160" w:line="259" w:lineRule="auto"/>
        <w:jc w:val="left"/>
        <w:rPr>
          <w:rFonts w:eastAsia="Times New Roman" w:cstheme="minorHAnsi"/>
          <w:i/>
          <w:szCs w:val="24"/>
          <w:lang w:eastAsia="fr-FR"/>
        </w:rPr>
      </w:pPr>
    </w:p>
    <w:p w14:paraId="16B1B5DE" w14:textId="3A9AC065" w:rsidR="00876C09" w:rsidRDefault="00876C09" w:rsidP="00100D77">
      <w:pPr>
        <w:spacing w:after="160" w:line="259" w:lineRule="auto"/>
        <w:jc w:val="left"/>
        <w:rPr>
          <w:rFonts w:eastAsia="Times New Roman" w:cstheme="minorHAnsi"/>
          <w:i/>
          <w:szCs w:val="24"/>
          <w:lang w:eastAsia="fr-FR"/>
        </w:rPr>
      </w:pPr>
    </w:p>
    <w:p w14:paraId="311E3CE5" w14:textId="77777777" w:rsidR="00876C09" w:rsidRPr="00100D77" w:rsidRDefault="00876C09" w:rsidP="00100D77">
      <w:pPr>
        <w:spacing w:after="160" w:line="259" w:lineRule="auto"/>
        <w:jc w:val="left"/>
        <w:rPr>
          <w:rFonts w:eastAsia="Times New Roman" w:cstheme="minorHAnsi"/>
          <w:i/>
          <w:szCs w:val="24"/>
          <w:lang w:eastAsia="fr-FR"/>
        </w:rPr>
      </w:pPr>
    </w:p>
    <w:p w14:paraId="0DE99179" w14:textId="25DF9385" w:rsidR="00100D77" w:rsidRDefault="00100D77" w:rsidP="00100D77">
      <w:pPr>
        <w:pStyle w:val="Paragraphedeliste"/>
        <w:numPr>
          <w:ilvl w:val="0"/>
          <w:numId w:val="10"/>
        </w:numPr>
        <w:spacing w:after="160" w:line="259" w:lineRule="auto"/>
        <w:jc w:val="left"/>
        <w:rPr>
          <w:rFonts w:eastAsia="Times New Roman" w:cstheme="minorHAnsi"/>
          <w:b/>
          <w:szCs w:val="24"/>
          <w:lang w:eastAsia="fr-FR"/>
        </w:rPr>
      </w:pPr>
      <w:r w:rsidRPr="00100D77">
        <w:rPr>
          <w:rFonts w:cstheme="minorHAnsi"/>
          <w:b/>
          <w:szCs w:val="24"/>
        </w:rPr>
        <w:lastRenderedPageBreak/>
        <w:t xml:space="preserve">Pouvez-vous nous confirmer que la règle concernant le « délai de carence » obligatoire entre deux contrats </w:t>
      </w:r>
      <w:r w:rsidRPr="00100D77">
        <w:rPr>
          <w:rFonts w:eastAsia="Times New Roman" w:cstheme="minorHAnsi"/>
          <w:b/>
          <w:bCs/>
          <w:szCs w:val="24"/>
          <w:lang w:eastAsia="fr-FR"/>
        </w:rPr>
        <w:t>sur le même poste</w:t>
      </w:r>
      <w:r w:rsidRPr="00100D77">
        <w:rPr>
          <w:rFonts w:eastAsia="Times New Roman" w:cstheme="minorHAnsi"/>
          <w:b/>
          <w:szCs w:val="24"/>
          <w:lang w:eastAsia="fr-FR"/>
        </w:rPr>
        <w:t>, est respectée au sein de l’ADAPEI ?</w:t>
      </w:r>
    </w:p>
    <w:p w14:paraId="6CD323DC" w14:textId="7012EC9D" w:rsidR="00100D77" w:rsidRDefault="00100D77" w:rsidP="00100D77">
      <w:pPr>
        <w:spacing w:after="160" w:line="259" w:lineRule="auto"/>
        <w:jc w:val="left"/>
        <w:rPr>
          <w:rFonts w:eastAsia="Times New Roman" w:cstheme="minorHAnsi"/>
          <w:szCs w:val="24"/>
          <w:lang w:eastAsia="fr-FR"/>
        </w:rPr>
      </w:pPr>
      <w:r>
        <w:rPr>
          <w:rFonts w:eastAsia="Times New Roman" w:cstheme="minorHAnsi"/>
          <w:szCs w:val="24"/>
          <w:lang w:eastAsia="fr-FR"/>
        </w:rPr>
        <w:t>Selon la DRH, l</w:t>
      </w:r>
      <w:r w:rsidRPr="00100D77">
        <w:rPr>
          <w:rFonts w:eastAsia="Times New Roman" w:cstheme="minorHAnsi"/>
          <w:szCs w:val="24"/>
          <w:lang w:eastAsia="fr-FR"/>
        </w:rPr>
        <w:t>orsqu’une personne est en CDD de remplacement, il n’y a pas de délai de carence pour un nouveau CDD avec le même motif.</w:t>
      </w:r>
      <w:r>
        <w:rPr>
          <w:rFonts w:eastAsia="Times New Roman" w:cstheme="minorHAnsi"/>
          <w:szCs w:val="24"/>
          <w:lang w:eastAsia="fr-FR"/>
        </w:rPr>
        <w:t xml:space="preserve"> Si le motif change, un délai de carence est nécessaire. </w:t>
      </w:r>
    </w:p>
    <w:p w14:paraId="210C318E" w14:textId="77777777" w:rsidR="00876C09" w:rsidRDefault="00876C09" w:rsidP="00100D77">
      <w:pPr>
        <w:spacing w:after="160" w:line="259" w:lineRule="auto"/>
        <w:jc w:val="left"/>
        <w:rPr>
          <w:rFonts w:eastAsia="Times New Roman" w:cstheme="minorHAnsi"/>
          <w:szCs w:val="24"/>
          <w:lang w:eastAsia="fr-FR"/>
        </w:rPr>
      </w:pPr>
    </w:p>
    <w:p w14:paraId="657C3F90" w14:textId="42307069" w:rsidR="00100D77" w:rsidRPr="00100D77" w:rsidRDefault="00100D77" w:rsidP="00100D77">
      <w:pPr>
        <w:pStyle w:val="Paragraphedeliste"/>
        <w:numPr>
          <w:ilvl w:val="0"/>
          <w:numId w:val="10"/>
        </w:numPr>
        <w:spacing w:after="160" w:line="259" w:lineRule="auto"/>
        <w:jc w:val="left"/>
        <w:rPr>
          <w:rFonts w:eastAsia="Times New Roman" w:cstheme="minorHAnsi"/>
          <w:b/>
          <w:szCs w:val="24"/>
          <w:lang w:eastAsia="fr-FR"/>
        </w:rPr>
      </w:pPr>
      <w:r w:rsidRPr="00100D77">
        <w:rPr>
          <w:rFonts w:eastAsia="Times New Roman" w:cstheme="minorHAnsi"/>
          <w:b/>
          <w:szCs w:val="24"/>
          <w:lang w:eastAsia="fr-FR"/>
        </w:rPr>
        <w:t>Où en est-on de l’accord concernant le CET ? A</w:t>
      </w:r>
      <w:r w:rsidR="00E2364B">
        <w:rPr>
          <w:rFonts w:eastAsia="Times New Roman" w:cstheme="minorHAnsi"/>
          <w:b/>
          <w:szCs w:val="24"/>
          <w:lang w:eastAsia="fr-FR"/>
        </w:rPr>
        <w:t>u</w:t>
      </w:r>
      <w:r w:rsidRPr="00100D77">
        <w:rPr>
          <w:rFonts w:eastAsia="Times New Roman" w:cstheme="minorHAnsi"/>
          <w:b/>
          <w:szCs w:val="24"/>
          <w:lang w:eastAsia="fr-FR"/>
        </w:rPr>
        <w:t xml:space="preserve"> vu des conditions drastiques et d’anticipation qu’il faut pour alimenter le CET, les salariés aimeraient savoir s’ils pourront en bénéficier cette année.</w:t>
      </w:r>
    </w:p>
    <w:p w14:paraId="0483B283" w14:textId="0C4198E1" w:rsidR="00100D77" w:rsidRPr="00A16CA7" w:rsidRDefault="00100D77" w:rsidP="00100D77">
      <w:pPr>
        <w:spacing w:after="160" w:line="259" w:lineRule="auto"/>
        <w:jc w:val="left"/>
        <w:rPr>
          <w:rFonts w:eastAsia="Times New Roman" w:cstheme="minorHAnsi"/>
          <w:szCs w:val="24"/>
          <w:lang w:eastAsia="fr-FR"/>
        </w:rPr>
      </w:pPr>
      <w:r w:rsidRPr="00A16CA7">
        <w:rPr>
          <w:rFonts w:eastAsia="Times New Roman" w:cstheme="minorHAnsi"/>
          <w:szCs w:val="24"/>
          <w:lang w:eastAsia="fr-FR"/>
        </w:rPr>
        <w:t>La direction attend le retour du délégué syndical pour signer l’accord.</w:t>
      </w:r>
    </w:p>
    <w:p w14:paraId="749A00B1" w14:textId="57553892" w:rsidR="00A16CA7" w:rsidRDefault="00100D77" w:rsidP="00100D77">
      <w:pPr>
        <w:spacing w:after="160" w:line="259" w:lineRule="auto"/>
        <w:jc w:val="left"/>
        <w:rPr>
          <w:rFonts w:eastAsia="Times New Roman" w:cstheme="minorHAnsi"/>
          <w:szCs w:val="24"/>
          <w:lang w:eastAsia="fr-FR"/>
        </w:rPr>
      </w:pPr>
      <w:r w:rsidRPr="00A16CA7">
        <w:rPr>
          <w:rFonts w:eastAsia="Times New Roman" w:cstheme="minorHAnsi"/>
          <w:szCs w:val="24"/>
          <w:lang w:eastAsia="fr-FR"/>
        </w:rPr>
        <w:t>Le délégué syndical attend le retour de la direction pour signer l’accord.</w:t>
      </w:r>
    </w:p>
    <w:p w14:paraId="59DC6560" w14:textId="3097F4A4" w:rsidR="00E2364B" w:rsidRDefault="00E2364B" w:rsidP="00100D77">
      <w:pPr>
        <w:spacing w:after="160" w:line="259" w:lineRule="auto"/>
        <w:jc w:val="left"/>
        <w:rPr>
          <w:rFonts w:eastAsia="Times New Roman" w:cstheme="minorHAnsi"/>
          <w:szCs w:val="24"/>
          <w:lang w:eastAsia="fr-FR"/>
        </w:rPr>
      </w:pPr>
      <w:r>
        <w:rPr>
          <w:rFonts w:eastAsia="Times New Roman" w:cstheme="minorHAnsi"/>
          <w:szCs w:val="24"/>
          <w:lang w:eastAsia="fr-FR"/>
        </w:rPr>
        <w:t xml:space="preserve">Les deux parties se rencontreront prochainement </w:t>
      </w:r>
      <w:r w:rsidR="00385054">
        <w:rPr>
          <w:rFonts w:eastAsia="Times New Roman" w:cstheme="minorHAnsi"/>
          <w:szCs w:val="24"/>
          <w:lang w:eastAsia="fr-FR"/>
        </w:rPr>
        <w:t>pour</w:t>
      </w:r>
      <w:r>
        <w:rPr>
          <w:rFonts w:eastAsia="Times New Roman" w:cstheme="minorHAnsi"/>
          <w:szCs w:val="24"/>
          <w:lang w:eastAsia="fr-FR"/>
        </w:rPr>
        <w:t xml:space="preserve"> signer l’accord sur la mise en place du CET.</w:t>
      </w:r>
    </w:p>
    <w:p w14:paraId="145BBBFA" w14:textId="77777777" w:rsidR="00A16CA7" w:rsidRPr="00A16CA7" w:rsidRDefault="00A16CA7" w:rsidP="00100D77">
      <w:pPr>
        <w:spacing w:after="160" w:line="259" w:lineRule="auto"/>
        <w:jc w:val="left"/>
        <w:rPr>
          <w:rFonts w:eastAsia="Times New Roman" w:cstheme="minorHAnsi"/>
          <w:szCs w:val="24"/>
          <w:lang w:eastAsia="fr-FR"/>
        </w:rPr>
      </w:pPr>
    </w:p>
    <w:p w14:paraId="00533273" w14:textId="77777777" w:rsidR="00100D77" w:rsidRPr="00650701" w:rsidRDefault="00100D77" w:rsidP="00100D77">
      <w:pPr>
        <w:pBdr>
          <w:top w:val="single" w:sz="4" w:space="1" w:color="auto"/>
          <w:bottom w:val="single" w:sz="4" w:space="1" w:color="auto"/>
        </w:pBdr>
        <w:jc w:val="center"/>
        <w:rPr>
          <w:rFonts w:cstheme="minorHAnsi"/>
          <w:b/>
          <w:szCs w:val="24"/>
        </w:rPr>
      </w:pPr>
      <w:r w:rsidRPr="00650701">
        <w:rPr>
          <w:rFonts w:cstheme="minorHAnsi"/>
          <w:b/>
          <w:szCs w:val="24"/>
        </w:rPr>
        <w:t>Question pour le SESSAD de Privas</w:t>
      </w:r>
    </w:p>
    <w:p w14:paraId="3670CC25" w14:textId="12C31BBB" w:rsidR="00100D77" w:rsidRDefault="00100D77" w:rsidP="00100D77">
      <w:pPr>
        <w:spacing w:after="160" w:line="259" w:lineRule="auto"/>
        <w:jc w:val="left"/>
        <w:rPr>
          <w:rFonts w:eastAsia="Times New Roman" w:cstheme="minorHAnsi"/>
          <w:szCs w:val="24"/>
          <w:lang w:eastAsia="fr-FR"/>
        </w:rPr>
      </w:pPr>
    </w:p>
    <w:p w14:paraId="26B8403E" w14:textId="7A0030AE" w:rsidR="00100D77" w:rsidRPr="00100D77" w:rsidRDefault="00100D77" w:rsidP="00100D77">
      <w:pPr>
        <w:pStyle w:val="Paragraphedeliste"/>
        <w:numPr>
          <w:ilvl w:val="0"/>
          <w:numId w:val="10"/>
        </w:numPr>
        <w:spacing w:after="160" w:line="259" w:lineRule="auto"/>
        <w:rPr>
          <w:rFonts w:cstheme="minorHAnsi"/>
          <w:b/>
          <w:szCs w:val="24"/>
        </w:rPr>
      </w:pPr>
      <w:r w:rsidRPr="00100D77">
        <w:rPr>
          <w:rFonts w:cstheme="minorHAnsi"/>
          <w:b/>
          <w:szCs w:val="24"/>
        </w:rPr>
        <w:t xml:space="preserve">Combien de jeunes seront accueillis au SESSAD après la création du nouveau bâtiment ? </w:t>
      </w:r>
    </w:p>
    <w:p w14:paraId="74588330" w14:textId="7F019E20" w:rsidR="00100D77" w:rsidRDefault="00A16CA7" w:rsidP="00100D77">
      <w:pPr>
        <w:spacing w:after="160" w:line="259" w:lineRule="auto"/>
        <w:ind w:left="360"/>
        <w:rPr>
          <w:rFonts w:cstheme="minorHAnsi"/>
          <w:szCs w:val="24"/>
        </w:rPr>
      </w:pPr>
      <w:r>
        <w:rPr>
          <w:rFonts w:cstheme="minorHAnsi"/>
          <w:szCs w:val="24"/>
        </w:rPr>
        <w:t>L’agrément pour le SESSAD sera toujours de 37 places.</w:t>
      </w:r>
    </w:p>
    <w:p w14:paraId="7C1C28D5" w14:textId="0AEF2E77" w:rsidR="00A16CA7" w:rsidRDefault="00A16CA7" w:rsidP="00100D77">
      <w:pPr>
        <w:spacing w:after="160" w:line="259" w:lineRule="auto"/>
        <w:ind w:left="360"/>
        <w:rPr>
          <w:rFonts w:cstheme="minorHAnsi"/>
          <w:szCs w:val="24"/>
        </w:rPr>
      </w:pPr>
      <w:r>
        <w:rPr>
          <w:rFonts w:cstheme="minorHAnsi"/>
          <w:szCs w:val="24"/>
        </w:rPr>
        <w:t xml:space="preserve">La direction a déposé une demande pour 15 places supplémentaires dans le cadre du plan </w:t>
      </w:r>
      <w:r w:rsidRPr="00E2364B">
        <w:rPr>
          <w:rFonts w:cstheme="minorHAnsi"/>
          <w:i/>
          <w:szCs w:val="24"/>
        </w:rPr>
        <w:t>« 50 000 solutions nouvelles. »</w:t>
      </w:r>
      <w:r>
        <w:rPr>
          <w:rFonts w:cstheme="minorHAnsi"/>
          <w:szCs w:val="24"/>
        </w:rPr>
        <w:t>.</w:t>
      </w:r>
    </w:p>
    <w:p w14:paraId="14D64B13" w14:textId="46F4FC7C" w:rsidR="00A16CA7" w:rsidRPr="00100D77" w:rsidRDefault="00A16CA7" w:rsidP="00100D77">
      <w:pPr>
        <w:spacing w:after="160" w:line="259" w:lineRule="auto"/>
        <w:ind w:left="360"/>
        <w:rPr>
          <w:rFonts w:cstheme="minorHAnsi"/>
          <w:szCs w:val="24"/>
        </w:rPr>
      </w:pPr>
      <w:r>
        <w:rPr>
          <w:rFonts w:cstheme="minorHAnsi"/>
          <w:szCs w:val="24"/>
        </w:rPr>
        <w:t>Il s’agirait de 7 places TSA</w:t>
      </w:r>
      <w:r w:rsidR="00E2364B">
        <w:rPr>
          <w:rStyle w:val="Appelnotedebasdep"/>
          <w:rFonts w:cstheme="minorHAnsi"/>
          <w:szCs w:val="24"/>
        </w:rPr>
        <w:footnoteReference w:id="3"/>
      </w:r>
      <w:r>
        <w:rPr>
          <w:rFonts w:cstheme="minorHAnsi"/>
          <w:szCs w:val="24"/>
        </w:rPr>
        <w:t xml:space="preserve"> et 8 places TND</w:t>
      </w:r>
      <w:r w:rsidR="00E2364B">
        <w:rPr>
          <w:rStyle w:val="Appelnotedebasdep"/>
          <w:rFonts w:cstheme="minorHAnsi"/>
          <w:szCs w:val="24"/>
        </w:rPr>
        <w:footnoteReference w:id="4"/>
      </w:r>
      <w:r>
        <w:rPr>
          <w:rFonts w:cstheme="minorHAnsi"/>
          <w:szCs w:val="24"/>
        </w:rPr>
        <w:t>.</w:t>
      </w:r>
    </w:p>
    <w:p w14:paraId="0585645E" w14:textId="23E4FF36" w:rsidR="00100D77" w:rsidRPr="00A16CA7" w:rsidRDefault="00100D77" w:rsidP="00100D77">
      <w:pPr>
        <w:pStyle w:val="Paragraphedeliste"/>
        <w:numPr>
          <w:ilvl w:val="0"/>
          <w:numId w:val="10"/>
        </w:numPr>
        <w:spacing w:after="160" w:line="259" w:lineRule="auto"/>
        <w:rPr>
          <w:rFonts w:cstheme="minorHAnsi"/>
          <w:b/>
          <w:szCs w:val="24"/>
        </w:rPr>
      </w:pPr>
      <w:r w:rsidRPr="00A16CA7">
        <w:rPr>
          <w:rFonts w:cstheme="minorHAnsi"/>
          <w:b/>
          <w:szCs w:val="24"/>
        </w:rPr>
        <w:t xml:space="preserve">Les moyens seront ils augmenté ? </w:t>
      </w:r>
    </w:p>
    <w:p w14:paraId="231F85EC" w14:textId="10F3B115" w:rsidR="00A16CA7" w:rsidRPr="00A16CA7" w:rsidRDefault="00A16CA7" w:rsidP="00A16CA7">
      <w:pPr>
        <w:spacing w:after="160" w:line="259" w:lineRule="auto"/>
        <w:ind w:left="360"/>
        <w:rPr>
          <w:rFonts w:cstheme="minorHAnsi"/>
          <w:szCs w:val="24"/>
        </w:rPr>
      </w:pPr>
      <w:r>
        <w:rPr>
          <w:rFonts w:cstheme="minorHAnsi"/>
          <w:szCs w:val="24"/>
        </w:rPr>
        <w:t>Réponse de la direction : « oui ».</w:t>
      </w:r>
    </w:p>
    <w:p w14:paraId="696820F5" w14:textId="6FDD36BC" w:rsidR="00100D77" w:rsidRPr="00A16CA7" w:rsidRDefault="00100D77" w:rsidP="00100D77">
      <w:pPr>
        <w:pStyle w:val="Paragraphedeliste"/>
        <w:numPr>
          <w:ilvl w:val="0"/>
          <w:numId w:val="10"/>
        </w:numPr>
        <w:spacing w:after="160" w:line="259" w:lineRule="auto"/>
        <w:rPr>
          <w:rFonts w:cstheme="minorHAnsi"/>
          <w:b/>
          <w:szCs w:val="24"/>
        </w:rPr>
      </w:pPr>
      <w:r w:rsidRPr="00A16CA7">
        <w:rPr>
          <w:rFonts w:cstheme="minorHAnsi"/>
          <w:b/>
          <w:szCs w:val="24"/>
        </w:rPr>
        <w:t>Comment l’ADAPEI prévoit de combler le déficit prévu par ce projet immobilier ?</w:t>
      </w:r>
    </w:p>
    <w:p w14:paraId="1489CEC6" w14:textId="585A8E3C" w:rsidR="00A16CA7" w:rsidRPr="00A16CA7" w:rsidRDefault="00A16CA7" w:rsidP="00A16CA7">
      <w:pPr>
        <w:spacing w:after="160" w:line="259" w:lineRule="auto"/>
        <w:ind w:left="360"/>
        <w:rPr>
          <w:rFonts w:cstheme="minorHAnsi"/>
          <w:szCs w:val="24"/>
        </w:rPr>
      </w:pPr>
      <w:r>
        <w:rPr>
          <w:rFonts w:cstheme="minorHAnsi"/>
          <w:szCs w:val="24"/>
        </w:rPr>
        <w:t>Soit par des financements périphériques (privé ou public) soit sur les fonds propres de l’association.</w:t>
      </w:r>
    </w:p>
    <w:p w14:paraId="47740D42" w14:textId="7B57D74A" w:rsidR="00876C09" w:rsidRDefault="00100D77" w:rsidP="00E2364B">
      <w:pPr>
        <w:pStyle w:val="Paragraphedeliste"/>
        <w:numPr>
          <w:ilvl w:val="0"/>
          <w:numId w:val="10"/>
        </w:numPr>
        <w:spacing w:after="0"/>
        <w:rPr>
          <w:rFonts w:eastAsia="Times New Roman" w:cstheme="minorHAnsi"/>
          <w:b/>
          <w:szCs w:val="24"/>
        </w:rPr>
      </w:pPr>
      <w:r w:rsidRPr="00A16CA7">
        <w:rPr>
          <w:rFonts w:eastAsia="Times New Roman" w:cstheme="minorHAnsi"/>
          <w:b/>
          <w:szCs w:val="24"/>
        </w:rPr>
        <w:t xml:space="preserve">Quand est-ce que le nouveau véhicule annoncé par la direction arrivera ? </w:t>
      </w:r>
    </w:p>
    <w:p w14:paraId="73EB2D36" w14:textId="77777777" w:rsidR="00E2364B" w:rsidRPr="00E2364B" w:rsidRDefault="00E2364B" w:rsidP="00E2364B">
      <w:pPr>
        <w:spacing w:after="0"/>
        <w:rPr>
          <w:rFonts w:eastAsia="Times New Roman" w:cstheme="minorHAnsi"/>
          <w:b/>
          <w:szCs w:val="24"/>
        </w:rPr>
      </w:pPr>
    </w:p>
    <w:p w14:paraId="6012882A" w14:textId="0B331179" w:rsidR="00A16CA7" w:rsidRDefault="00A16CA7" w:rsidP="00A16CA7">
      <w:pPr>
        <w:spacing w:after="0"/>
        <w:ind w:left="360"/>
        <w:rPr>
          <w:rFonts w:eastAsia="Times New Roman" w:cstheme="minorHAnsi"/>
          <w:szCs w:val="24"/>
        </w:rPr>
      </w:pPr>
      <w:r w:rsidRPr="00A16CA7">
        <w:rPr>
          <w:rFonts w:eastAsia="Times New Roman" w:cstheme="minorHAnsi"/>
          <w:szCs w:val="24"/>
        </w:rPr>
        <w:t>Le CA doit valider l’achat car la direction propose d’acheter un véhicule électrique.</w:t>
      </w:r>
    </w:p>
    <w:p w14:paraId="12D13F19" w14:textId="77777777" w:rsidR="00A16CA7" w:rsidRPr="00A16CA7" w:rsidRDefault="00A16CA7" w:rsidP="00E2364B">
      <w:pPr>
        <w:spacing w:after="0"/>
        <w:rPr>
          <w:rFonts w:eastAsia="Times New Roman" w:cstheme="minorHAnsi"/>
          <w:szCs w:val="24"/>
        </w:rPr>
      </w:pPr>
    </w:p>
    <w:p w14:paraId="5C1057AB" w14:textId="219CD8FC" w:rsidR="00100D77" w:rsidRPr="00A16CA7" w:rsidRDefault="00100D77" w:rsidP="00100D77">
      <w:pPr>
        <w:pStyle w:val="Paragraphedeliste"/>
        <w:numPr>
          <w:ilvl w:val="0"/>
          <w:numId w:val="10"/>
        </w:numPr>
        <w:spacing w:after="0"/>
        <w:rPr>
          <w:rFonts w:eastAsia="Times New Roman" w:cstheme="minorHAnsi"/>
          <w:b/>
          <w:szCs w:val="24"/>
        </w:rPr>
      </w:pPr>
      <w:r w:rsidRPr="00A16CA7">
        <w:rPr>
          <w:rFonts w:eastAsia="Times New Roman" w:cstheme="minorHAnsi"/>
          <w:b/>
          <w:szCs w:val="24"/>
        </w:rPr>
        <w:t>Avec les nouveaux locaux du SESSAD, le siège de l’ADAPEI sera-t-il déplacé de Roiffieux à Privas ?</w:t>
      </w:r>
    </w:p>
    <w:p w14:paraId="258CECD6" w14:textId="3C909A91" w:rsidR="00A16CA7" w:rsidRDefault="00A16CA7" w:rsidP="00A16CA7">
      <w:pPr>
        <w:spacing w:after="0"/>
        <w:rPr>
          <w:rFonts w:eastAsia="Times New Roman" w:cstheme="minorHAnsi"/>
          <w:szCs w:val="24"/>
        </w:rPr>
      </w:pPr>
    </w:p>
    <w:p w14:paraId="12868877" w14:textId="036DB0D7" w:rsidR="00A16CA7" w:rsidRDefault="00A16CA7" w:rsidP="00A16CA7">
      <w:pPr>
        <w:spacing w:after="0"/>
        <w:rPr>
          <w:rFonts w:eastAsia="Times New Roman" w:cstheme="minorHAnsi"/>
          <w:szCs w:val="24"/>
        </w:rPr>
      </w:pPr>
      <w:r>
        <w:rPr>
          <w:rFonts w:eastAsia="Times New Roman" w:cstheme="minorHAnsi"/>
          <w:szCs w:val="24"/>
        </w:rPr>
        <w:t xml:space="preserve">Privas sera une </w:t>
      </w:r>
      <w:r w:rsidRPr="00E2364B">
        <w:rPr>
          <w:rFonts w:eastAsia="Times New Roman" w:cstheme="minorHAnsi"/>
          <w:i/>
          <w:szCs w:val="24"/>
        </w:rPr>
        <w:t>« antenne du siège »</w:t>
      </w:r>
      <w:r>
        <w:rPr>
          <w:rFonts w:eastAsia="Times New Roman" w:cstheme="minorHAnsi"/>
          <w:szCs w:val="24"/>
        </w:rPr>
        <w:t xml:space="preserve"> mais le siège restera à Roiffieux.</w:t>
      </w:r>
    </w:p>
    <w:p w14:paraId="2225CAF3" w14:textId="77777777" w:rsidR="00A16CA7" w:rsidRPr="00A16CA7" w:rsidRDefault="00A16CA7" w:rsidP="00A16CA7">
      <w:pPr>
        <w:spacing w:after="0"/>
        <w:rPr>
          <w:rFonts w:eastAsia="Times New Roman" w:cstheme="minorHAnsi"/>
          <w:szCs w:val="24"/>
        </w:rPr>
      </w:pPr>
    </w:p>
    <w:p w14:paraId="1A5D4E04" w14:textId="77777777" w:rsidR="00A16CA7" w:rsidRPr="00650701" w:rsidRDefault="00A16CA7" w:rsidP="00A16CA7">
      <w:pPr>
        <w:pBdr>
          <w:top w:val="single" w:sz="4" w:space="1" w:color="auto"/>
          <w:bottom w:val="single" w:sz="4" w:space="1" w:color="auto"/>
        </w:pBdr>
        <w:jc w:val="center"/>
        <w:rPr>
          <w:rFonts w:cstheme="minorHAnsi"/>
          <w:b/>
          <w:szCs w:val="24"/>
        </w:rPr>
      </w:pPr>
      <w:r w:rsidRPr="00650701">
        <w:rPr>
          <w:rFonts w:cstheme="minorHAnsi"/>
          <w:b/>
          <w:szCs w:val="24"/>
        </w:rPr>
        <w:t>Question pour l’UEMA de Privas</w:t>
      </w:r>
    </w:p>
    <w:p w14:paraId="0886B2E4" w14:textId="3CBBEE08" w:rsidR="00A16CA7" w:rsidRDefault="00A16CA7" w:rsidP="00A16CA7">
      <w:pPr>
        <w:pStyle w:val="Paragraphedeliste"/>
        <w:numPr>
          <w:ilvl w:val="0"/>
          <w:numId w:val="10"/>
        </w:numPr>
        <w:spacing w:after="0"/>
        <w:jc w:val="left"/>
        <w:rPr>
          <w:rFonts w:eastAsia="Times New Roman" w:cstheme="minorHAnsi"/>
          <w:b/>
          <w:szCs w:val="24"/>
        </w:rPr>
      </w:pPr>
      <w:r w:rsidRPr="00A16CA7">
        <w:rPr>
          <w:rFonts w:eastAsia="Times New Roman" w:cstheme="minorHAnsi"/>
          <w:b/>
          <w:szCs w:val="24"/>
        </w:rPr>
        <w:t xml:space="preserve">Quand est-ce que l’UEMA aura un véhicule ? </w:t>
      </w:r>
    </w:p>
    <w:p w14:paraId="10A78CA4" w14:textId="7E5AF127" w:rsidR="00A16CA7" w:rsidRDefault="00A16CA7" w:rsidP="00A16CA7">
      <w:pPr>
        <w:spacing w:after="0"/>
        <w:jc w:val="left"/>
        <w:rPr>
          <w:rFonts w:eastAsia="Times New Roman" w:cstheme="minorHAnsi"/>
          <w:b/>
          <w:szCs w:val="24"/>
        </w:rPr>
      </w:pPr>
    </w:p>
    <w:p w14:paraId="01E26BF8" w14:textId="7ACC45A0" w:rsidR="00A16CA7" w:rsidRDefault="00A16CA7" w:rsidP="00A16CA7">
      <w:pPr>
        <w:spacing w:after="0"/>
        <w:jc w:val="left"/>
        <w:rPr>
          <w:rFonts w:eastAsia="Times New Roman" w:cstheme="minorHAnsi"/>
          <w:szCs w:val="24"/>
        </w:rPr>
      </w:pPr>
      <w:r w:rsidRPr="00A16CA7">
        <w:rPr>
          <w:rFonts w:eastAsia="Times New Roman" w:cstheme="minorHAnsi"/>
          <w:szCs w:val="24"/>
        </w:rPr>
        <w:t xml:space="preserve">Réponse de la direction : </w:t>
      </w:r>
      <w:r w:rsidR="00E2364B">
        <w:rPr>
          <w:rFonts w:eastAsia="Times New Roman" w:cstheme="minorHAnsi"/>
          <w:szCs w:val="24"/>
        </w:rPr>
        <w:t xml:space="preserve">Il n’y a </w:t>
      </w:r>
      <w:r w:rsidRPr="00A16CA7">
        <w:rPr>
          <w:rFonts w:eastAsia="Times New Roman" w:cstheme="minorHAnsi"/>
          <w:szCs w:val="24"/>
        </w:rPr>
        <w:t>pas de budget prévu donc pas de véhicule.</w:t>
      </w:r>
    </w:p>
    <w:p w14:paraId="28A131B3" w14:textId="4AFC5E4B" w:rsidR="00A16CA7" w:rsidRDefault="00A16CA7" w:rsidP="00A16CA7">
      <w:pPr>
        <w:spacing w:after="0"/>
        <w:jc w:val="left"/>
        <w:rPr>
          <w:rFonts w:eastAsia="Times New Roman" w:cstheme="minorHAnsi"/>
          <w:szCs w:val="24"/>
        </w:rPr>
      </w:pPr>
    </w:p>
    <w:p w14:paraId="584A6370" w14:textId="77777777" w:rsidR="00A16CA7" w:rsidRPr="00650701" w:rsidRDefault="00A16CA7" w:rsidP="00A16CA7">
      <w:pPr>
        <w:pBdr>
          <w:top w:val="single" w:sz="4" w:space="1" w:color="auto"/>
          <w:bottom w:val="single" w:sz="4" w:space="1" w:color="auto"/>
        </w:pBdr>
        <w:jc w:val="center"/>
        <w:rPr>
          <w:rFonts w:cstheme="minorHAnsi"/>
          <w:b/>
          <w:szCs w:val="24"/>
        </w:rPr>
      </w:pPr>
      <w:r w:rsidRPr="00650701">
        <w:rPr>
          <w:rFonts w:cstheme="minorHAnsi"/>
          <w:b/>
          <w:szCs w:val="24"/>
        </w:rPr>
        <w:t>Création poste chargé de formation et référent RH</w:t>
      </w:r>
    </w:p>
    <w:p w14:paraId="4EBA3AE9" w14:textId="286D6D79" w:rsidR="00A16CA7" w:rsidRDefault="00A16CA7" w:rsidP="00A16CA7">
      <w:pPr>
        <w:spacing w:after="0"/>
        <w:jc w:val="left"/>
        <w:rPr>
          <w:rFonts w:eastAsia="Times New Roman" w:cstheme="minorHAnsi"/>
          <w:szCs w:val="24"/>
        </w:rPr>
      </w:pPr>
      <w:r>
        <w:rPr>
          <w:rFonts w:eastAsia="Times New Roman" w:cstheme="minorHAnsi"/>
          <w:szCs w:val="24"/>
        </w:rPr>
        <w:t xml:space="preserve">Ce sujet n’a pas été abordé lors du CSE car la direction abandonne </w:t>
      </w:r>
      <w:r w:rsidR="00E2364B">
        <w:rPr>
          <w:rFonts w:eastAsia="Times New Roman" w:cstheme="minorHAnsi"/>
          <w:szCs w:val="24"/>
        </w:rPr>
        <w:t>c</w:t>
      </w:r>
      <w:r>
        <w:rPr>
          <w:rFonts w:eastAsia="Times New Roman" w:cstheme="minorHAnsi"/>
          <w:szCs w:val="24"/>
        </w:rPr>
        <w:t>e projet de création de poste. Elle organisera un audit sur le sujet.</w:t>
      </w:r>
    </w:p>
    <w:p w14:paraId="122550AE" w14:textId="3C94E67F" w:rsidR="00A16CA7" w:rsidRDefault="00A16CA7" w:rsidP="00A16CA7">
      <w:pPr>
        <w:spacing w:after="0"/>
        <w:jc w:val="left"/>
        <w:rPr>
          <w:rFonts w:eastAsia="Times New Roman" w:cstheme="minorHAnsi"/>
          <w:szCs w:val="24"/>
        </w:rPr>
      </w:pPr>
    </w:p>
    <w:p w14:paraId="375B7453" w14:textId="2E7AC7A1" w:rsidR="00A16CA7" w:rsidRDefault="00A16CA7" w:rsidP="00A16CA7">
      <w:pPr>
        <w:spacing w:after="0"/>
        <w:jc w:val="left"/>
        <w:rPr>
          <w:rFonts w:eastAsia="Times New Roman" w:cstheme="minorHAnsi"/>
          <w:szCs w:val="24"/>
        </w:rPr>
      </w:pPr>
      <w:r>
        <w:rPr>
          <w:rFonts w:eastAsia="Times New Roman" w:cstheme="minorHAnsi"/>
          <w:szCs w:val="24"/>
        </w:rPr>
        <w:t xml:space="preserve">Le CSE </w:t>
      </w:r>
      <w:r w:rsidR="00C2217D">
        <w:rPr>
          <w:rFonts w:eastAsia="Times New Roman" w:cstheme="minorHAnsi"/>
          <w:szCs w:val="24"/>
        </w:rPr>
        <w:t>n’était pas favorable à cette création de poste. Plutôt qu’un poste de référent RH, le CSE propose la création d’un poste de travailleur social qui pourrait permettre de soutenir les équipes en place.</w:t>
      </w:r>
    </w:p>
    <w:p w14:paraId="3749287B" w14:textId="0CA2CAFB" w:rsidR="00C2217D" w:rsidRDefault="00C2217D" w:rsidP="00A16CA7">
      <w:pPr>
        <w:spacing w:after="0"/>
        <w:jc w:val="left"/>
        <w:rPr>
          <w:rFonts w:eastAsia="Times New Roman" w:cstheme="minorHAnsi"/>
          <w:szCs w:val="24"/>
        </w:rPr>
      </w:pPr>
    </w:p>
    <w:p w14:paraId="3AC799D9" w14:textId="77777777" w:rsidR="00C2217D" w:rsidRPr="00650701" w:rsidRDefault="00C2217D" w:rsidP="00C2217D">
      <w:pPr>
        <w:pBdr>
          <w:top w:val="single" w:sz="4" w:space="1" w:color="auto"/>
          <w:bottom w:val="single" w:sz="4" w:space="1" w:color="auto"/>
        </w:pBdr>
        <w:jc w:val="center"/>
        <w:rPr>
          <w:rFonts w:cstheme="minorHAnsi"/>
          <w:b/>
          <w:szCs w:val="24"/>
        </w:rPr>
      </w:pPr>
      <w:r w:rsidRPr="00650701">
        <w:rPr>
          <w:rFonts w:cstheme="minorHAnsi"/>
          <w:b/>
          <w:szCs w:val="24"/>
        </w:rPr>
        <w:t>Cuisine</w:t>
      </w:r>
    </w:p>
    <w:p w14:paraId="1665EFED" w14:textId="77777777" w:rsidR="00C2217D" w:rsidRPr="00650701" w:rsidRDefault="00C2217D" w:rsidP="00C2217D">
      <w:pPr>
        <w:rPr>
          <w:rFonts w:cstheme="minorHAnsi"/>
          <w:szCs w:val="24"/>
          <w:highlight w:val="yellow"/>
        </w:rPr>
      </w:pPr>
    </w:p>
    <w:p w14:paraId="5FB2259F" w14:textId="4AFDFF21" w:rsidR="00C2217D" w:rsidRPr="00C2217D" w:rsidRDefault="00C2217D" w:rsidP="00C2217D">
      <w:pPr>
        <w:pStyle w:val="Paragraphedeliste"/>
        <w:numPr>
          <w:ilvl w:val="0"/>
          <w:numId w:val="10"/>
        </w:numPr>
        <w:spacing w:after="160" w:line="259" w:lineRule="auto"/>
        <w:rPr>
          <w:rFonts w:cstheme="minorHAnsi"/>
          <w:b/>
          <w:szCs w:val="24"/>
        </w:rPr>
      </w:pPr>
      <w:r w:rsidRPr="00C2217D">
        <w:rPr>
          <w:rFonts w:cstheme="minorHAnsi"/>
          <w:b/>
          <w:szCs w:val="24"/>
        </w:rPr>
        <w:t xml:space="preserve">La cuisine a besoin d’un chauffeur-livreur suite à l’arrivée d’un nouveau client. Ce poste est aujourd’hui occupé par une personne en intérimaire. </w:t>
      </w:r>
    </w:p>
    <w:p w14:paraId="3D66FE52" w14:textId="77777777" w:rsidR="00C2217D" w:rsidRDefault="00C2217D" w:rsidP="00C2217D">
      <w:pPr>
        <w:pStyle w:val="Paragraphedeliste"/>
        <w:rPr>
          <w:rFonts w:cstheme="minorHAnsi"/>
          <w:b/>
          <w:szCs w:val="24"/>
        </w:rPr>
      </w:pPr>
      <w:r w:rsidRPr="00C2217D">
        <w:rPr>
          <w:rFonts w:cstheme="minorHAnsi"/>
          <w:b/>
          <w:szCs w:val="24"/>
        </w:rPr>
        <w:t>Cette personne sera-t-elle recrutée comme le préconise l’audit de novembre 2023 ?</w:t>
      </w:r>
    </w:p>
    <w:p w14:paraId="505A2C63" w14:textId="193CFB9D" w:rsidR="00C2217D" w:rsidRDefault="00C2217D" w:rsidP="00C2217D">
      <w:pPr>
        <w:rPr>
          <w:rFonts w:cstheme="minorHAnsi"/>
          <w:szCs w:val="24"/>
        </w:rPr>
      </w:pPr>
      <w:r w:rsidRPr="00C2217D">
        <w:rPr>
          <w:rFonts w:cstheme="minorHAnsi"/>
          <w:szCs w:val="24"/>
        </w:rPr>
        <w:t>La direction regrette de na pas avoir été informé de cette création de poste de chauffeur livreur. La procédure n’a pas été respecté</w:t>
      </w:r>
      <w:r w:rsidR="00876C09">
        <w:rPr>
          <w:rFonts w:cstheme="minorHAnsi"/>
          <w:szCs w:val="24"/>
        </w:rPr>
        <w:t>e</w:t>
      </w:r>
      <w:r w:rsidRPr="00C2217D">
        <w:rPr>
          <w:rFonts w:cstheme="minorHAnsi"/>
          <w:szCs w:val="24"/>
        </w:rPr>
        <w:t xml:space="preserve"> car le CSE n’a pas été consulté sur le sujet.</w:t>
      </w:r>
    </w:p>
    <w:p w14:paraId="0B379A56" w14:textId="0D89C8F8" w:rsidR="00C2217D" w:rsidRDefault="00C2217D" w:rsidP="00C2217D">
      <w:pPr>
        <w:rPr>
          <w:rFonts w:cstheme="minorHAnsi"/>
          <w:szCs w:val="24"/>
        </w:rPr>
      </w:pPr>
      <w:r>
        <w:rPr>
          <w:rFonts w:cstheme="minorHAnsi"/>
          <w:szCs w:val="24"/>
        </w:rPr>
        <w:t>La direction affirme qu’aucun recrutement sur ce poste n’est prévu.</w:t>
      </w:r>
    </w:p>
    <w:p w14:paraId="79EF7E86" w14:textId="73D5CFDD" w:rsidR="00C2217D" w:rsidRDefault="00C2217D" w:rsidP="00C2217D">
      <w:pPr>
        <w:rPr>
          <w:rFonts w:cstheme="minorHAnsi"/>
          <w:szCs w:val="24"/>
        </w:rPr>
      </w:pPr>
    </w:p>
    <w:p w14:paraId="6C9454C8" w14:textId="33783E7C" w:rsidR="00C2217D" w:rsidRDefault="00C2217D" w:rsidP="00C2217D">
      <w:pPr>
        <w:rPr>
          <w:rFonts w:cstheme="minorHAnsi"/>
          <w:szCs w:val="24"/>
        </w:rPr>
      </w:pPr>
      <w:r>
        <w:rPr>
          <w:rFonts w:cstheme="minorHAnsi"/>
          <w:szCs w:val="24"/>
        </w:rPr>
        <w:t>Le CSE relaye les propos de l’équipe cuisine qui se garde la possibilité de faire grève si leur revendication n’aboutit pas.</w:t>
      </w:r>
    </w:p>
    <w:p w14:paraId="2701EBBF" w14:textId="090D7AF3" w:rsidR="00C2217D" w:rsidRDefault="00C2217D" w:rsidP="00C2217D">
      <w:pPr>
        <w:rPr>
          <w:rFonts w:cstheme="minorHAnsi"/>
          <w:szCs w:val="24"/>
        </w:rPr>
      </w:pPr>
    </w:p>
    <w:p w14:paraId="65327466" w14:textId="5BA848C4" w:rsidR="00E2364B" w:rsidRDefault="00E2364B" w:rsidP="00C2217D">
      <w:pPr>
        <w:rPr>
          <w:rFonts w:cstheme="minorHAnsi"/>
          <w:szCs w:val="24"/>
        </w:rPr>
      </w:pPr>
    </w:p>
    <w:p w14:paraId="61FC6DA1" w14:textId="2C069EF1" w:rsidR="00E2364B" w:rsidRDefault="00E2364B" w:rsidP="00C2217D">
      <w:pPr>
        <w:rPr>
          <w:rFonts w:cstheme="minorHAnsi"/>
          <w:szCs w:val="24"/>
        </w:rPr>
      </w:pPr>
    </w:p>
    <w:p w14:paraId="150C5B25" w14:textId="16115AE2" w:rsidR="00E2364B" w:rsidRDefault="00E2364B" w:rsidP="00C2217D">
      <w:pPr>
        <w:rPr>
          <w:rFonts w:cstheme="minorHAnsi"/>
          <w:szCs w:val="24"/>
        </w:rPr>
      </w:pPr>
    </w:p>
    <w:p w14:paraId="32D84BAC" w14:textId="2EDBC879" w:rsidR="00E2364B" w:rsidRDefault="00E2364B" w:rsidP="00C2217D">
      <w:pPr>
        <w:rPr>
          <w:rFonts w:cstheme="minorHAnsi"/>
          <w:szCs w:val="24"/>
        </w:rPr>
      </w:pPr>
    </w:p>
    <w:p w14:paraId="40A68C45" w14:textId="77777777" w:rsidR="00E2364B" w:rsidRDefault="00E2364B" w:rsidP="00C2217D">
      <w:pPr>
        <w:rPr>
          <w:rFonts w:cstheme="minorHAnsi"/>
          <w:szCs w:val="24"/>
        </w:rPr>
      </w:pPr>
    </w:p>
    <w:p w14:paraId="7602F7A1" w14:textId="77777777" w:rsidR="00C2217D" w:rsidRPr="00650701" w:rsidRDefault="00C2217D" w:rsidP="00C2217D">
      <w:pPr>
        <w:pBdr>
          <w:top w:val="single" w:sz="4" w:space="1" w:color="auto"/>
          <w:bottom w:val="single" w:sz="4" w:space="1" w:color="auto"/>
        </w:pBdr>
        <w:jc w:val="center"/>
        <w:rPr>
          <w:rFonts w:cstheme="minorHAnsi"/>
          <w:b/>
          <w:szCs w:val="24"/>
        </w:rPr>
      </w:pPr>
      <w:r w:rsidRPr="00650701">
        <w:rPr>
          <w:rFonts w:cstheme="minorHAnsi"/>
          <w:b/>
          <w:szCs w:val="24"/>
        </w:rPr>
        <w:t>Question le foyer de vie</w:t>
      </w:r>
    </w:p>
    <w:p w14:paraId="6AE2E069" w14:textId="77777777" w:rsidR="00C2217D" w:rsidRPr="00650701" w:rsidRDefault="00C2217D" w:rsidP="00C2217D">
      <w:pPr>
        <w:rPr>
          <w:rFonts w:eastAsia="Times New Roman" w:cstheme="minorHAnsi"/>
          <w:i/>
          <w:iCs/>
          <w:szCs w:val="24"/>
        </w:rPr>
      </w:pPr>
    </w:p>
    <w:p w14:paraId="1CC7FEFA" w14:textId="7E963C4F" w:rsidR="00C2217D" w:rsidRPr="00C2217D" w:rsidRDefault="00C2217D" w:rsidP="00C2217D">
      <w:pPr>
        <w:pStyle w:val="Paragraphedeliste"/>
        <w:numPr>
          <w:ilvl w:val="0"/>
          <w:numId w:val="10"/>
        </w:numPr>
        <w:rPr>
          <w:rFonts w:eastAsia="Times New Roman" w:cstheme="minorHAnsi"/>
          <w:b/>
          <w:iCs/>
          <w:szCs w:val="24"/>
        </w:rPr>
      </w:pPr>
      <w:r w:rsidRPr="00C2217D">
        <w:rPr>
          <w:rFonts w:eastAsia="Times New Roman" w:cstheme="minorHAnsi"/>
          <w:b/>
          <w:iCs/>
          <w:szCs w:val="24"/>
        </w:rPr>
        <w:lastRenderedPageBreak/>
        <w:t>Le CSE demande le versement de l'indemnité mensuelle</w:t>
      </w:r>
      <w:proofErr w:type="gramStart"/>
      <w:r w:rsidRPr="00C2217D">
        <w:rPr>
          <w:rFonts w:eastAsia="Times New Roman" w:cstheme="minorHAnsi"/>
          <w:b/>
          <w:iCs/>
          <w:szCs w:val="24"/>
        </w:rPr>
        <w:t xml:space="preserve"> </w:t>
      </w:r>
      <w:r w:rsidRPr="00C2217D">
        <w:rPr>
          <w:rFonts w:eastAsia="Times New Roman" w:cstheme="minorHAnsi"/>
          <w:b/>
          <w:i/>
          <w:iCs/>
          <w:szCs w:val="24"/>
        </w:rPr>
        <w:t>«Ségur</w:t>
      </w:r>
      <w:proofErr w:type="gramEnd"/>
      <w:r w:rsidRPr="00C2217D">
        <w:rPr>
          <w:rFonts w:eastAsia="Times New Roman" w:cstheme="minorHAnsi"/>
          <w:b/>
          <w:i/>
          <w:iCs/>
          <w:szCs w:val="24"/>
        </w:rPr>
        <w:t xml:space="preserve"> 2»</w:t>
      </w:r>
      <w:r w:rsidRPr="00C2217D">
        <w:rPr>
          <w:rFonts w:eastAsia="Times New Roman" w:cstheme="minorHAnsi"/>
          <w:b/>
          <w:iCs/>
          <w:szCs w:val="24"/>
        </w:rPr>
        <w:t xml:space="preserve"> à l’ensemble des aides-soignants du pavillon </w:t>
      </w:r>
      <w:r w:rsidRPr="00C2217D">
        <w:rPr>
          <w:rFonts w:eastAsia="Times New Roman" w:cstheme="minorHAnsi"/>
          <w:b/>
          <w:i/>
          <w:iCs/>
          <w:szCs w:val="24"/>
        </w:rPr>
        <w:t>« ambre »,</w:t>
      </w:r>
      <w:r w:rsidRPr="00C2217D">
        <w:rPr>
          <w:rFonts w:eastAsia="Times New Roman" w:cstheme="minorHAnsi"/>
          <w:b/>
          <w:iCs/>
          <w:szCs w:val="24"/>
        </w:rPr>
        <w:t xml:space="preserve"> conformément à la recommandation patronale NEXEM du 11-1-2022. </w:t>
      </w:r>
    </w:p>
    <w:p w14:paraId="3F8D86C6" w14:textId="77777777" w:rsidR="00C2217D" w:rsidRPr="00C2217D" w:rsidRDefault="00C2217D" w:rsidP="00C2217D">
      <w:pPr>
        <w:ind w:left="708"/>
        <w:rPr>
          <w:rFonts w:eastAsia="Times New Roman" w:cstheme="minorHAnsi"/>
          <w:b/>
          <w:iCs/>
          <w:szCs w:val="24"/>
        </w:rPr>
      </w:pPr>
      <w:r w:rsidRPr="00C2217D">
        <w:rPr>
          <w:rFonts w:eastAsia="Times New Roman" w:cstheme="minorHAnsi"/>
          <w:b/>
          <w:iCs/>
          <w:szCs w:val="24"/>
        </w:rPr>
        <w:t>A ce jour, seulement 2 soignants perçoivent cette indemnité, ce qui créé une inégalité de salaire, pour des professionnels ayant le même diplôme et effectuant le même travail.</w:t>
      </w:r>
    </w:p>
    <w:p w14:paraId="081F3478" w14:textId="31E63FD5" w:rsidR="00C2217D" w:rsidRDefault="00C2217D" w:rsidP="00C2217D">
      <w:pPr>
        <w:rPr>
          <w:rFonts w:cstheme="minorHAnsi"/>
          <w:szCs w:val="24"/>
        </w:rPr>
      </w:pPr>
      <w:r>
        <w:rPr>
          <w:rFonts w:cstheme="minorHAnsi"/>
          <w:szCs w:val="24"/>
        </w:rPr>
        <w:t>La direction explique la répartition budgétaire des salariés :</w:t>
      </w:r>
    </w:p>
    <w:p w14:paraId="52808698" w14:textId="54D3D8EB" w:rsidR="00C2217D" w:rsidRDefault="00C2217D" w:rsidP="00C2217D">
      <w:pPr>
        <w:rPr>
          <w:rFonts w:cstheme="minorHAnsi"/>
          <w:szCs w:val="24"/>
        </w:rPr>
      </w:pPr>
      <w:r>
        <w:rPr>
          <w:rFonts w:cstheme="minorHAnsi"/>
          <w:szCs w:val="24"/>
        </w:rPr>
        <w:t>Ceux qui sont fléchés ARS ont le SEGUR, ceux qui sont fléchés département n’ont pas le SEGUR.</w:t>
      </w:r>
    </w:p>
    <w:p w14:paraId="648446B5" w14:textId="5E358FF4" w:rsidR="00C2217D" w:rsidRDefault="00C2217D" w:rsidP="00C2217D">
      <w:pPr>
        <w:rPr>
          <w:rFonts w:cstheme="minorHAnsi"/>
          <w:szCs w:val="24"/>
        </w:rPr>
      </w:pPr>
      <w:r>
        <w:rPr>
          <w:rFonts w:cstheme="minorHAnsi"/>
          <w:szCs w:val="24"/>
        </w:rPr>
        <w:t>Le CSE exprime vivement son mécontentement face à cette explication inacceptable pour les salariés.</w:t>
      </w:r>
    </w:p>
    <w:p w14:paraId="527EF261" w14:textId="16335D88" w:rsidR="00E2364B" w:rsidRPr="00453725" w:rsidRDefault="00C2217D" w:rsidP="00E2364B">
      <w:pPr>
        <w:rPr>
          <w:szCs w:val="24"/>
        </w:rPr>
      </w:pPr>
      <w:r>
        <w:rPr>
          <w:rFonts w:cstheme="minorHAnsi"/>
          <w:szCs w:val="24"/>
        </w:rPr>
        <w:t>La direction s’engage à analyser le problème.</w:t>
      </w:r>
      <w:r w:rsidR="00E2364B" w:rsidRPr="00453725">
        <w:rPr>
          <w:szCs w:val="24"/>
        </w:rPr>
        <w:t xml:space="preserve"> </w:t>
      </w:r>
      <w:r w:rsidR="00E2364B">
        <w:rPr>
          <w:szCs w:val="24"/>
        </w:rPr>
        <w:t>Elle</w:t>
      </w:r>
      <w:r w:rsidR="00E2364B" w:rsidRPr="00453725">
        <w:rPr>
          <w:szCs w:val="24"/>
        </w:rPr>
        <w:t xml:space="preserve"> a demandé à la DRH de lui faire une proposition sous forme de tableau pour répartir cette prime aux salariés.</w:t>
      </w:r>
    </w:p>
    <w:p w14:paraId="0115A3FF" w14:textId="77777777" w:rsidR="001B08E7" w:rsidRDefault="001B08E7" w:rsidP="00C2217D">
      <w:pPr>
        <w:rPr>
          <w:rFonts w:cstheme="minorHAnsi"/>
          <w:szCs w:val="24"/>
        </w:rPr>
      </w:pPr>
    </w:p>
    <w:p w14:paraId="47E062A6" w14:textId="4F26E63F" w:rsidR="00C2217D" w:rsidRDefault="001B08E7" w:rsidP="00C2217D">
      <w:pPr>
        <w:rPr>
          <w:rFonts w:cstheme="minorHAnsi"/>
          <w:szCs w:val="24"/>
        </w:rPr>
      </w:pPr>
      <w:r>
        <w:rPr>
          <w:rFonts w:cstheme="minorHAnsi"/>
          <w:szCs w:val="24"/>
        </w:rPr>
        <w:t xml:space="preserve">Le CSE </w:t>
      </w:r>
      <w:r w:rsidR="00E2364B">
        <w:rPr>
          <w:rFonts w:cstheme="minorHAnsi"/>
          <w:szCs w:val="24"/>
        </w:rPr>
        <w:t xml:space="preserve">restera attentif </w:t>
      </w:r>
      <w:r w:rsidR="00385054">
        <w:rPr>
          <w:rFonts w:cstheme="minorHAnsi"/>
          <w:szCs w:val="24"/>
        </w:rPr>
        <w:t>à la suite donnée</w:t>
      </w:r>
      <w:r w:rsidR="00E2364B">
        <w:rPr>
          <w:rFonts w:cstheme="minorHAnsi"/>
          <w:szCs w:val="24"/>
        </w:rPr>
        <w:t xml:space="preserve"> à </w:t>
      </w:r>
      <w:r>
        <w:rPr>
          <w:rFonts w:cstheme="minorHAnsi"/>
          <w:szCs w:val="24"/>
        </w:rPr>
        <w:t>cette revendication légitime.</w:t>
      </w:r>
    </w:p>
    <w:p w14:paraId="29815974" w14:textId="62517E52" w:rsidR="001B08E7" w:rsidRDefault="001B08E7" w:rsidP="00C2217D">
      <w:pPr>
        <w:rPr>
          <w:rFonts w:cstheme="minorHAnsi"/>
          <w:szCs w:val="24"/>
        </w:rPr>
      </w:pPr>
    </w:p>
    <w:p w14:paraId="6B67FF0E" w14:textId="0E14B813" w:rsidR="001B08E7" w:rsidRPr="001B08E7" w:rsidRDefault="001B08E7" w:rsidP="001B08E7">
      <w:pPr>
        <w:pBdr>
          <w:top w:val="single" w:sz="4" w:space="1" w:color="auto"/>
          <w:bottom w:val="single" w:sz="4" w:space="1" w:color="auto"/>
        </w:pBdr>
        <w:jc w:val="center"/>
        <w:rPr>
          <w:rFonts w:cstheme="minorHAnsi"/>
          <w:b/>
          <w:szCs w:val="24"/>
        </w:rPr>
      </w:pPr>
      <w:r w:rsidRPr="001B08E7">
        <w:rPr>
          <w:rFonts w:cstheme="minorHAnsi"/>
          <w:b/>
          <w:szCs w:val="24"/>
        </w:rPr>
        <w:t>Question concernant les SAJ</w:t>
      </w:r>
    </w:p>
    <w:p w14:paraId="5C51BFEC" w14:textId="18FCDEB5" w:rsidR="00C2217D" w:rsidRDefault="00C2217D" w:rsidP="00A16CA7">
      <w:pPr>
        <w:spacing w:after="0"/>
        <w:jc w:val="left"/>
        <w:rPr>
          <w:rFonts w:eastAsia="Times New Roman" w:cstheme="minorHAnsi"/>
          <w:szCs w:val="24"/>
        </w:rPr>
      </w:pPr>
    </w:p>
    <w:p w14:paraId="37F89388" w14:textId="538D7520" w:rsidR="001B08E7" w:rsidRDefault="001B08E7" w:rsidP="001B08E7">
      <w:pPr>
        <w:pStyle w:val="Paragraphedeliste"/>
        <w:numPr>
          <w:ilvl w:val="0"/>
          <w:numId w:val="10"/>
        </w:numPr>
        <w:spacing w:after="0"/>
        <w:jc w:val="left"/>
        <w:rPr>
          <w:rFonts w:eastAsia="Times New Roman" w:cstheme="minorHAnsi"/>
          <w:b/>
          <w:szCs w:val="24"/>
        </w:rPr>
      </w:pPr>
      <w:r w:rsidRPr="001B08E7">
        <w:rPr>
          <w:rFonts w:eastAsia="Times New Roman" w:cstheme="minorHAnsi"/>
          <w:b/>
          <w:szCs w:val="24"/>
        </w:rPr>
        <w:t>L’annualisation des heures des SAJ entrainera-t-elle une augmentation des heures de travail pour les professionnels ?</w:t>
      </w:r>
    </w:p>
    <w:p w14:paraId="74D32437" w14:textId="77777777" w:rsidR="00876C09" w:rsidRPr="00876C09" w:rsidRDefault="00876C09" w:rsidP="00876C09">
      <w:pPr>
        <w:spacing w:after="0"/>
        <w:ind w:left="360"/>
        <w:jc w:val="left"/>
        <w:rPr>
          <w:rFonts w:eastAsia="Times New Roman" w:cstheme="minorHAnsi"/>
          <w:b/>
          <w:szCs w:val="24"/>
        </w:rPr>
      </w:pPr>
    </w:p>
    <w:p w14:paraId="0E0F1476" w14:textId="11922E7B" w:rsidR="00C2217D" w:rsidRDefault="001B08E7" w:rsidP="001B08E7">
      <w:pPr>
        <w:spacing w:after="0"/>
        <w:rPr>
          <w:rFonts w:eastAsia="Times New Roman" w:cstheme="minorHAnsi"/>
          <w:szCs w:val="24"/>
        </w:rPr>
      </w:pPr>
      <w:r>
        <w:rPr>
          <w:rFonts w:eastAsia="Times New Roman" w:cstheme="minorHAnsi"/>
          <w:szCs w:val="24"/>
        </w:rPr>
        <w:t xml:space="preserve">La dénonciation de ce que qualifie la direction de </w:t>
      </w:r>
      <w:r w:rsidRPr="001B08E7">
        <w:rPr>
          <w:rFonts w:eastAsia="Times New Roman" w:cstheme="minorHAnsi"/>
          <w:i/>
          <w:szCs w:val="24"/>
        </w:rPr>
        <w:t xml:space="preserve">« droit d’usage » </w:t>
      </w:r>
      <w:r>
        <w:rPr>
          <w:rFonts w:eastAsia="Times New Roman" w:cstheme="minorHAnsi"/>
          <w:szCs w:val="24"/>
        </w:rPr>
        <w:t>entrainera une augmentation des heures de travail pour les professionnels.</w:t>
      </w:r>
    </w:p>
    <w:p w14:paraId="707611A1" w14:textId="7DEF12B2" w:rsidR="001B08E7" w:rsidRDefault="001B08E7" w:rsidP="001B08E7">
      <w:pPr>
        <w:spacing w:after="0"/>
        <w:rPr>
          <w:rFonts w:eastAsia="Times New Roman" w:cstheme="minorHAnsi"/>
          <w:szCs w:val="24"/>
        </w:rPr>
      </w:pPr>
      <w:r>
        <w:rPr>
          <w:rFonts w:eastAsia="Times New Roman" w:cstheme="minorHAnsi"/>
          <w:szCs w:val="24"/>
        </w:rPr>
        <w:t>Le CSE s’y opposera</w:t>
      </w:r>
      <w:r w:rsidR="00876C09">
        <w:rPr>
          <w:rFonts w:eastAsia="Times New Roman" w:cstheme="minorHAnsi"/>
          <w:szCs w:val="24"/>
        </w:rPr>
        <w:t xml:space="preserve"> et portera ce désaccord au tribunal si besoin.</w:t>
      </w:r>
    </w:p>
    <w:p w14:paraId="2B3B6864" w14:textId="2120A01E" w:rsidR="001B08E7" w:rsidRDefault="001B08E7" w:rsidP="001B08E7">
      <w:pPr>
        <w:spacing w:after="0"/>
        <w:rPr>
          <w:rFonts w:eastAsia="Times New Roman" w:cstheme="minorHAnsi"/>
          <w:szCs w:val="24"/>
        </w:rPr>
      </w:pPr>
    </w:p>
    <w:p w14:paraId="79723CCA" w14:textId="77777777" w:rsidR="001B08E7" w:rsidRPr="00650701" w:rsidRDefault="001B08E7" w:rsidP="001B08E7">
      <w:pPr>
        <w:pBdr>
          <w:top w:val="single" w:sz="4" w:space="1" w:color="auto"/>
          <w:bottom w:val="single" w:sz="4" w:space="1" w:color="auto"/>
        </w:pBdr>
        <w:jc w:val="center"/>
        <w:rPr>
          <w:rFonts w:cstheme="minorHAnsi"/>
          <w:b/>
          <w:szCs w:val="24"/>
        </w:rPr>
      </w:pPr>
      <w:r w:rsidRPr="00650701">
        <w:rPr>
          <w:rFonts w:cstheme="minorHAnsi"/>
          <w:b/>
          <w:szCs w:val="24"/>
        </w:rPr>
        <w:t>Question concernant l’EA</w:t>
      </w:r>
    </w:p>
    <w:p w14:paraId="2E930FCA" w14:textId="77777777" w:rsidR="001B08E7" w:rsidRPr="00650701" w:rsidRDefault="001B08E7" w:rsidP="001B08E7">
      <w:pPr>
        <w:rPr>
          <w:rFonts w:eastAsia="Times New Roman" w:cstheme="minorHAnsi"/>
          <w:szCs w:val="24"/>
        </w:rPr>
      </w:pPr>
    </w:p>
    <w:p w14:paraId="5D24A6E7" w14:textId="4AB71CE0" w:rsidR="001B08E7" w:rsidRPr="00876C09" w:rsidRDefault="001B08E7" w:rsidP="001B08E7">
      <w:pPr>
        <w:pStyle w:val="Paragraphedeliste"/>
        <w:numPr>
          <w:ilvl w:val="0"/>
          <w:numId w:val="10"/>
        </w:numPr>
        <w:rPr>
          <w:rFonts w:eastAsia="Times New Roman" w:cstheme="minorHAnsi"/>
          <w:b/>
          <w:szCs w:val="24"/>
        </w:rPr>
      </w:pPr>
      <w:r w:rsidRPr="001B08E7">
        <w:rPr>
          <w:rFonts w:eastAsia="Times New Roman" w:cstheme="minorHAnsi"/>
          <w:b/>
          <w:szCs w:val="24"/>
        </w:rPr>
        <w:t>Les salariés du secteur 10 ont la possibilité de faire des heures complémentaires mais pas ceux du secteur 20. Comment s’explique cette différence entre salariés d’une même entreprise ?</w:t>
      </w:r>
    </w:p>
    <w:p w14:paraId="71B2F9A1" w14:textId="45741222" w:rsidR="001B08E7" w:rsidRDefault="001B08E7" w:rsidP="001B08E7">
      <w:pPr>
        <w:rPr>
          <w:rFonts w:eastAsia="Times New Roman" w:cstheme="minorHAnsi"/>
          <w:szCs w:val="24"/>
        </w:rPr>
      </w:pPr>
      <w:r w:rsidRPr="001B08E7">
        <w:rPr>
          <w:rFonts w:eastAsia="Times New Roman" w:cstheme="minorHAnsi"/>
          <w:szCs w:val="24"/>
        </w:rPr>
        <w:t>La direction rappelle que les heures supplémentaires peuvent</w:t>
      </w:r>
      <w:r>
        <w:rPr>
          <w:rFonts w:eastAsia="Times New Roman" w:cstheme="minorHAnsi"/>
          <w:szCs w:val="24"/>
        </w:rPr>
        <w:t xml:space="preserve"> seulement </w:t>
      </w:r>
      <w:r w:rsidRPr="001B08E7">
        <w:rPr>
          <w:rFonts w:eastAsia="Times New Roman" w:cstheme="minorHAnsi"/>
          <w:szCs w:val="24"/>
        </w:rPr>
        <w:t>se faire</w:t>
      </w:r>
      <w:r>
        <w:rPr>
          <w:rFonts w:eastAsia="Times New Roman" w:cstheme="minorHAnsi"/>
          <w:szCs w:val="24"/>
        </w:rPr>
        <w:t xml:space="preserve"> </w:t>
      </w:r>
      <w:r w:rsidRPr="001B08E7">
        <w:rPr>
          <w:rFonts w:eastAsia="Times New Roman" w:cstheme="minorHAnsi"/>
          <w:szCs w:val="24"/>
        </w:rPr>
        <w:t>à la demande de l’employeur.</w:t>
      </w:r>
    </w:p>
    <w:p w14:paraId="10E88C9A" w14:textId="39365071" w:rsidR="001B08E7" w:rsidRDefault="001B08E7" w:rsidP="001B08E7">
      <w:pPr>
        <w:rPr>
          <w:rFonts w:eastAsia="Times New Roman" w:cstheme="minorHAnsi"/>
          <w:szCs w:val="24"/>
        </w:rPr>
      </w:pPr>
    </w:p>
    <w:p w14:paraId="73B8D97D" w14:textId="77777777" w:rsidR="009B6695" w:rsidRDefault="009B6695" w:rsidP="001B08E7">
      <w:pPr>
        <w:rPr>
          <w:rFonts w:eastAsia="Times New Roman" w:cstheme="minorHAnsi"/>
          <w:szCs w:val="24"/>
        </w:rPr>
      </w:pPr>
    </w:p>
    <w:p w14:paraId="33D9D267" w14:textId="1BE9E161" w:rsidR="001B08E7" w:rsidRPr="00BA0D68" w:rsidRDefault="00BA0D68" w:rsidP="001B08E7">
      <w:pPr>
        <w:pStyle w:val="Paragraphedeliste"/>
        <w:numPr>
          <w:ilvl w:val="0"/>
          <w:numId w:val="10"/>
        </w:numPr>
        <w:rPr>
          <w:rFonts w:eastAsia="Times New Roman" w:cstheme="minorHAnsi"/>
          <w:b/>
          <w:szCs w:val="24"/>
        </w:rPr>
      </w:pPr>
      <w:r w:rsidRPr="00BA0D68">
        <w:rPr>
          <w:rFonts w:eastAsia="Times New Roman" w:cstheme="minorHAnsi"/>
          <w:b/>
          <w:szCs w:val="24"/>
        </w:rPr>
        <w:t xml:space="preserve">Les professionnels de l’EA pourraient-ils avoir connaissance de l’évolution des commandes ? </w:t>
      </w:r>
    </w:p>
    <w:p w14:paraId="7678185B" w14:textId="5786E7BD" w:rsidR="00BA0D68" w:rsidRDefault="00BA0D68" w:rsidP="00BA0D68">
      <w:pPr>
        <w:rPr>
          <w:rFonts w:eastAsia="Times New Roman" w:cstheme="minorHAnsi"/>
          <w:szCs w:val="24"/>
        </w:rPr>
      </w:pPr>
      <w:r>
        <w:rPr>
          <w:rFonts w:eastAsia="Times New Roman" w:cstheme="minorHAnsi"/>
          <w:szCs w:val="24"/>
        </w:rPr>
        <w:t xml:space="preserve">Réponse de la direction : </w:t>
      </w:r>
      <w:r w:rsidR="009B6695">
        <w:rPr>
          <w:rFonts w:eastAsia="Times New Roman" w:cstheme="minorHAnsi"/>
          <w:szCs w:val="24"/>
        </w:rPr>
        <w:t xml:space="preserve">Une </w:t>
      </w:r>
      <w:r>
        <w:rPr>
          <w:rFonts w:eastAsia="Times New Roman" w:cstheme="minorHAnsi"/>
          <w:szCs w:val="24"/>
        </w:rPr>
        <w:t xml:space="preserve">réunion sur ce sujet est prévue avec le directeur M. </w:t>
      </w:r>
      <w:proofErr w:type="spellStart"/>
      <w:r>
        <w:rPr>
          <w:rFonts w:eastAsia="Times New Roman" w:cstheme="minorHAnsi"/>
          <w:szCs w:val="24"/>
        </w:rPr>
        <w:t>Lebleu</w:t>
      </w:r>
      <w:proofErr w:type="spellEnd"/>
      <w:r>
        <w:rPr>
          <w:rFonts w:eastAsia="Times New Roman" w:cstheme="minorHAnsi"/>
          <w:szCs w:val="24"/>
        </w:rPr>
        <w:t xml:space="preserve"> tous les deux mois.</w:t>
      </w:r>
    </w:p>
    <w:p w14:paraId="6D75267B" w14:textId="77777777" w:rsidR="009B6695" w:rsidRDefault="009B6695" w:rsidP="00BA0D68">
      <w:pPr>
        <w:rPr>
          <w:rFonts w:eastAsia="Times New Roman" w:cstheme="minorHAnsi"/>
          <w:szCs w:val="24"/>
        </w:rPr>
      </w:pPr>
    </w:p>
    <w:p w14:paraId="387F55CB" w14:textId="08F97133" w:rsidR="00BA0D68" w:rsidRPr="00876C09" w:rsidRDefault="00BA0D68" w:rsidP="00BA0D68">
      <w:pPr>
        <w:pStyle w:val="Paragraphedeliste"/>
        <w:numPr>
          <w:ilvl w:val="0"/>
          <w:numId w:val="10"/>
        </w:numPr>
        <w:rPr>
          <w:rFonts w:eastAsia="Times New Roman" w:cstheme="minorHAnsi"/>
          <w:b/>
          <w:szCs w:val="24"/>
        </w:rPr>
      </w:pPr>
      <w:r w:rsidRPr="00876C09">
        <w:rPr>
          <w:rFonts w:eastAsia="Times New Roman" w:cstheme="minorHAnsi"/>
          <w:b/>
          <w:szCs w:val="24"/>
        </w:rPr>
        <w:t xml:space="preserve">Est-ce possible de réaliser un sondage afin de connaitre si les professionnels seraient intéressés par la livraison de repas à Roiffieux ? </w:t>
      </w:r>
    </w:p>
    <w:p w14:paraId="64786992" w14:textId="3ABF93CD" w:rsidR="00BA0D68" w:rsidRDefault="00BA0D68" w:rsidP="00BA0D68">
      <w:pPr>
        <w:rPr>
          <w:rFonts w:eastAsia="Times New Roman" w:cstheme="minorHAnsi"/>
          <w:szCs w:val="24"/>
        </w:rPr>
      </w:pPr>
      <w:r>
        <w:rPr>
          <w:rFonts w:eastAsia="Times New Roman" w:cstheme="minorHAnsi"/>
          <w:szCs w:val="24"/>
        </w:rPr>
        <w:t>Selon la direction, ce sondage a déjà été effectué fin 2023</w:t>
      </w:r>
      <w:r w:rsidR="009B6695">
        <w:rPr>
          <w:rFonts w:eastAsia="Times New Roman" w:cstheme="minorHAnsi"/>
          <w:szCs w:val="24"/>
        </w:rPr>
        <w:t>. M</w:t>
      </w:r>
      <w:r>
        <w:rPr>
          <w:rFonts w:eastAsia="Times New Roman" w:cstheme="minorHAnsi"/>
          <w:szCs w:val="24"/>
        </w:rPr>
        <w:t>oins de 5 personnes auraient été intéressées.</w:t>
      </w:r>
    </w:p>
    <w:p w14:paraId="6EF4C9B7" w14:textId="3FEB5788" w:rsidR="00BA0D68" w:rsidRDefault="00BA0D68" w:rsidP="00BA0D68">
      <w:pPr>
        <w:rPr>
          <w:rFonts w:eastAsia="Times New Roman" w:cstheme="minorHAnsi"/>
          <w:szCs w:val="24"/>
        </w:rPr>
      </w:pPr>
    </w:p>
    <w:p w14:paraId="4289E588" w14:textId="2EE8A7C4" w:rsidR="00BA0D68" w:rsidRPr="00876C09" w:rsidRDefault="00BA0D68" w:rsidP="00BA0D68">
      <w:pPr>
        <w:pStyle w:val="Paragraphedeliste"/>
        <w:numPr>
          <w:ilvl w:val="0"/>
          <w:numId w:val="10"/>
        </w:numPr>
        <w:rPr>
          <w:rFonts w:eastAsia="Times New Roman" w:cstheme="minorHAnsi"/>
          <w:b/>
          <w:szCs w:val="24"/>
        </w:rPr>
      </w:pPr>
      <w:r w:rsidRPr="00876C09">
        <w:rPr>
          <w:rFonts w:eastAsia="Times New Roman" w:cstheme="minorHAnsi"/>
          <w:b/>
          <w:szCs w:val="24"/>
        </w:rPr>
        <w:t>Certains professionnels ont des responsabilités supplémentaires dans leurs missions. Est-ce qu’il y aura une éventuelle évolution du tableau ? Ou augmenter le nombre de personnes référentes ?</w:t>
      </w:r>
    </w:p>
    <w:p w14:paraId="2BD2A308" w14:textId="4096DBC0" w:rsidR="009B6695" w:rsidRPr="009B6695" w:rsidRDefault="009B6695" w:rsidP="009B6695">
      <w:pPr>
        <w:rPr>
          <w:szCs w:val="24"/>
        </w:rPr>
      </w:pPr>
      <w:r>
        <w:rPr>
          <w:szCs w:val="24"/>
        </w:rPr>
        <w:t>Réponse de la direction : Cette question</w:t>
      </w:r>
      <w:r w:rsidRPr="009B6695">
        <w:rPr>
          <w:szCs w:val="24"/>
        </w:rPr>
        <w:t xml:space="preserve"> appartient à l’organisation in</w:t>
      </w:r>
      <w:r>
        <w:rPr>
          <w:szCs w:val="24"/>
        </w:rPr>
        <w:t>terne</w:t>
      </w:r>
      <w:r w:rsidRPr="009B6695">
        <w:rPr>
          <w:szCs w:val="24"/>
        </w:rPr>
        <w:t xml:space="preserve"> de l’EA. </w:t>
      </w:r>
      <w:r>
        <w:rPr>
          <w:szCs w:val="24"/>
        </w:rPr>
        <w:t>Les responsabilités sont réparties e</w:t>
      </w:r>
      <w:r w:rsidRPr="009B6695">
        <w:rPr>
          <w:szCs w:val="24"/>
        </w:rPr>
        <w:t>n fonction des besoins des postes techniques.</w:t>
      </w:r>
    </w:p>
    <w:p w14:paraId="036C1EB5" w14:textId="65E2B10F" w:rsidR="00BA0D68" w:rsidRDefault="00BA0D68" w:rsidP="00BA0D68">
      <w:pPr>
        <w:tabs>
          <w:tab w:val="center" w:pos="4536"/>
        </w:tabs>
        <w:rPr>
          <w:rFonts w:eastAsia="Times New Roman" w:cstheme="minorHAnsi"/>
          <w:szCs w:val="24"/>
        </w:rPr>
      </w:pPr>
    </w:p>
    <w:p w14:paraId="44AF8C34" w14:textId="092CB27A" w:rsidR="00BA0D68" w:rsidRPr="00BA0D68" w:rsidRDefault="00BA0D68" w:rsidP="00BA0D68">
      <w:pPr>
        <w:pStyle w:val="Paragraphedeliste"/>
        <w:numPr>
          <w:ilvl w:val="0"/>
          <w:numId w:val="10"/>
        </w:numPr>
        <w:tabs>
          <w:tab w:val="center" w:pos="4536"/>
        </w:tabs>
        <w:rPr>
          <w:rFonts w:eastAsia="Times New Roman" w:cstheme="minorHAnsi"/>
          <w:b/>
          <w:szCs w:val="24"/>
        </w:rPr>
      </w:pPr>
      <w:r w:rsidRPr="00BA0D68">
        <w:rPr>
          <w:rFonts w:eastAsia="Times New Roman" w:cstheme="minorHAnsi"/>
          <w:b/>
          <w:szCs w:val="24"/>
        </w:rPr>
        <w:t>A quelle date aura lieu le droit d’expression sur l’EA ?</w:t>
      </w:r>
    </w:p>
    <w:p w14:paraId="12C7A1AE" w14:textId="103B248B" w:rsidR="00BA0D68" w:rsidRDefault="00BA0D68" w:rsidP="00BA0D68">
      <w:pPr>
        <w:tabs>
          <w:tab w:val="center" w:pos="4536"/>
        </w:tabs>
        <w:rPr>
          <w:rFonts w:eastAsia="Times New Roman" w:cstheme="minorHAnsi"/>
          <w:szCs w:val="24"/>
        </w:rPr>
      </w:pPr>
      <w:r>
        <w:rPr>
          <w:rFonts w:eastAsia="Times New Roman" w:cstheme="minorHAnsi"/>
          <w:szCs w:val="24"/>
        </w:rPr>
        <w:t>Réponse de la DG : avant le premier trimestre 2024.</w:t>
      </w:r>
    </w:p>
    <w:p w14:paraId="47F59E5F" w14:textId="34C96CFE" w:rsidR="00BA0D68" w:rsidRDefault="00BA0D68" w:rsidP="00BA0D68">
      <w:pPr>
        <w:tabs>
          <w:tab w:val="center" w:pos="4536"/>
        </w:tabs>
        <w:rPr>
          <w:rFonts w:eastAsia="Times New Roman" w:cstheme="minorHAnsi"/>
          <w:szCs w:val="24"/>
        </w:rPr>
      </w:pPr>
    </w:p>
    <w:p w14:paraId="2E6714E1" w14:textId="115154FE" w:rsidR="00BA0D68" w:rsidRPr="00BA0D68" w:rsidRDefault="00BA0D68" w:rsidP="00BA0D68">
      <w:pPr>
        <w:pBdr>
          <w:top w:val="single" w:sz="4" w:space="1" w:color="auto"/>
          <w:bottom w:val="single" w:sz="4" w:space="1" w:color="auto"/>
        </w:pBdr>
        <w:tabs>
          <w:tab w:val="center" w:pos="4536"/>
        </w:tabs>
        <w:jc w:val="center"/>
        <w:rPr>
          <w:rFonts w:eastAsia="Times New Roman" w:cstheme="minorHAnsi"/>
          <w:b/>
          <w:szCs w:val="24"/>
        </w:rPr>
      </w:pPr>
      <w:r w:rsidRPr="00BA0D68">
        <w:rPr>
          <w:rFonts w:eastAsia="Times New Roman" w:cstheme="minorHAnsi"/>
          <w:b/>
          <w:szCs w:val="24"/>
        </w:rPr>
        <w:t>Questions collège 3</w:t>
      </w:r>
    </w:p>
    <w:p w14:paraId="1C140CDA" w14:textId="77777777" w:rsidR="00876C09" w:rsidRDefault="00876C09" w:rsidP="00B3048B">
      <w:pPr>
        <w:spacing w:after="0"/>
        <w:rPr>
          <w:rFonts w:eastAsia="Times New Roman" w:cstheme="minorHAnsi"/>
          <w:b/>
          <w:szCs w:val="24"/>
        </w:rPr>
      </w:pPr>
    </w:p>
    <w:p w14:paraId="01C21187" w14:textId="6DDB95F0" w:rsidR="00BA0D68" w:rsidRPr="00BA0D68" w:rsidRDefault="00BA0D68" w:rsidP="00B3048B">
      <w:pPr>
        <w:spacing w:after="0"/>
        <w:rPr>
          <w:rFonts w:eastAsia="Times New Roman" w:cstheme="minorHAnsi"/>
          <w:b/>
          <w:szCs w:val="24"/>
        </w:rPr>
      </w:pPr>
      <w:r w:rsidRPr="00BA0D68">
        <w:rPr>
          <w:rFonts w:eastAsia="Times New Roman" w:cstheme="minorHAnsi"/>
          <w:b/>
          <w:szCs w:val="24"/>
        </w:rPr>
        <w:t xml:space="preserve">Qu’en est-il de la prime pour les cadres qui en sont exclus ? </w:t>
      </w:r>
    </w:p>
    <w:p w14:paraId="2F073E20" w14:textId="77777777" w:rsidR="00BA0D68" w:rsidRPr="00BA0D68" w:rsidRDefault="00BA0D68" w:rsidP="00B3048B">
      <w:pPr>
        <w:spacing w:after="0"/>
        <w:rPr>
          <w:rFonts w:eastAsia="Times New Roman" w:cstheme="minorHAnsi"/>
          <w:b/>
          <w:szCs w:val="24"/>
        </w:rPr>
      </w:pPr>
      <w:r w:rsidRPr="00BA0D68">
        <w:rPr>
          <w:rFonts w:eastAsia="Times New Roman" w:cstheme="minorHAnsi"/>
          <w:b/>
          <w:szCs w:val="24"/>
        </w:rPr>
        <w:t xml:space="preserve">Quelle est la position de l’association ? </w:t>
      </w:r>
    </w:p>
    <w:p w14:paraId="4B9A9674" w14:textId="43E70B16" w:rsidR="00BA0D68" w:rsidRDefault="00BA0D68" w:rsidP="00B3048B">
      <w:pPr>
        <w:spacing w:after="0"/>
        <w:rPr>
          <w:rFonts w:eastAsia="Times New Roman" w:cstheme="minorHAnsi"/>
          <w:b/>
          <w:szCs w:val="24"/>
        </w:rPr>
      </w:pPr>
      <w:r w:rsidRPr="00BA0D68">
        <w:rPr>
          <w:rFonts w:eastAsia="Times New Roman" w:cstheme="minorHAnsi"/>
          <w:b/>
          <w:szCs w:val="24"/>
        </w:rPr>
        <w:t>Que compte faire l’association ?</w:t>
      </w:r>
    </w:p>
    <w:p w14:paraId="324ACD06" w14:textId="07E0B41A" w:rsidR="00B3048B" w:rsidRDefault="00BA0D68" w:rsidP="00BA0D68">
      <w:pPr>
        <w:rPr>
          <w:rFonts w:eastAsia="Times New Roman" w:cstheme="minorHAnsi"/>
          <w:szCs w:val="24"/>
        </w:rPr>
      </w:pPr>
      <w:r w:rsidRPr="00B3048B">
        <w:rPr>
          <w:rFonts w:eastAsia="Times New Roman" w:cstheme="minorHAnsi"/>
          <w:szCs w:val="24"/>
        </w:rPr>
        <w:t>Réponse de la direction : Il n’y aura pas de prime de prime SEGUR pour les cadres</w:t>
      </w:r>
      <w:r w:rsidR="00B3048B" w:rsidRPr="00B3048B">
        <w:rPr>
          <w:rFonts w:eastAsia="Times New Roman" w:cstheme="minorHAnsi"/>
          <w:szCs w:val="24"/>
        </w:rPr>
        <w:t xml:space="preserve"> qui en sont exclus. L’association n’a rien prévu de faire sur ce sujet.</w:t>
      </w:r>
    </w:p>
    <w:p w14:paraId="526A0038" w14:textId="77777777" w:rsidR="00876C09" w:rsidRPr="00876C09" w:rsidRDefault="00876C09" w:rsidP="00BA0D68">
      <w:pPr>
        <w:rPr>
          <w:rFonts w:eastAsia="Times New Roman" w:cstheme="minorHAnsi"/>
          <w:szCs w:val="24"/>
        </w:rPr>
      </w:pPr>
    </w:p>
    <w:p w14:paraId="1ADE3FB2" w14:textId="7A607961" w:rsidR="00B3048B" w:rsidRPr="00B3048B" w:rsidRDefault="00B3048B" w:rsidP="00BA0D68">
      <w:pPr>
        <w:rPr>
          <w:rFonts w:eastAsia="Times New Roman" w:cstheme="minorHAnsi"/>
          <w:b/>
          <w:szCs w:val="24"/>
        </w:rPr>
      </w:pPr>
      <w:r w:rsidRPr="00B3048B">
        <w:rPr>
          <w:rFonts w:eastAsia="Times New Roman" w:cstheme="minorHAnsi"/>
          <w:b/>
          <w:szCs w:val="24"/>
        </w:rPr>
        <w:t>Dans le prolongement de l’enquête réalisée par des membres CSE</w:t>
      </w:r>
      <w:r w:rsidR="00876C09">
        <w:rPr>
          <w:rFonts w:eastAsia="Times New Roman" w:cstheme="minorHAnsi"/>
          <w:b/>
          <w:szCs w:val="24"/>
        </w:rPr>
        <w:t xml:space="preserve"> au SAJ</w:t>
      </w:r>
      <w:r w:rsidRPr="00B3048B">
        <w:rPr>
          <w:rFonts w:eastAsia="Times New Roman" w:cstheme="minorHAnsi"/>
          <w:b/>
          <w:szCs w:val="24"/>
        </w:rPr>
        <w:t>, nous souhaiterions connaitre l’évolution du dossier.</w:t>
      </w:r>
    </w:p>
    <w:p w14:paraId="2E63DC55" w14:textId="6564563F" w:rsidR="00B3048B" w:rsidRPr="00B3048B" w:rsidRDefault="00B3048B" w:rsidP="00BA0D68">
      <w:pPr>
        <w:rPr>
          <w:rFonts w:eastAsia="Times New Roman" w:cstheme="minorHAnsi"/>
          <w:b/>
          <w:szCs w:val="24"/>
        </w:rPr>
      </w:pPr>
      <w:r w:rsidRPr="00B3048B">
        <w:rPr>
          <w:rFonts w:eastAsia="Times New Roman" w:cstheme="minorHAnsi"/>
          <w:b/>
          <w:szCs w:val="24"/>
        </w:rPr>
        <w:t>Qu’en est-il de l’évolution de la masse salariale de l’établissement au regard des difficultés identifiées ?</w:t>
      </w:r>
    </w:p>
    <w:p w14:paraId="554D99F5" w14:textId="1D183B80" w:rsidR="00B3048B" w:rsidRPr="00B3048B" w:rsidRDefault="00B3048B" w:rsidP="00BA0D68">
      <w:pPr>
        <w:rPr>
          <w:rFonts w:eastAsia="Times New Roman" w:cstheme="minorHAnsi"/>
          <w:szCs w:val="24"/>
        </w:rPr>
      </w:pPr>
    </w:p>
    <w:p w14:paraId="45AF5BC4" w14:textId="1285B6F5" w:rsidR="00B3048B" w:rsidRPr="00B3048B" w:rsidRDefault="009B6695" w:rsidP="00BA0D68">
      <w:pPr>
        <w:rPr>
          <w:rFonts w:eastAsia="Times New Roman" w:cstheme="minorHAnsi"/>
          <w:szCs w:val="24"/>
        </w:rPr>
      </w:pPr>
      <w:r w:rsidRPr="009B6695">
        <w:rPr>
          <w:rFonts w:eastAsia="Times New Roman" w:cstheme="minorHAnsi"/>
          <w:szCs w:val="24"/>
        </w:rPr>
        <w:t xml:space="preserve">Mme </w:t>
      </w:r>
      <w:proofErr w:type="spellStart"/>
      <w:r w:rsidRPr="009B6695">
        <w:rPr>
          <w:rFonts w:eastAsia="Times New Roman" w:cstheme="minorHAnsi"/>
          <w:szCs w:val="24"/>
        </w:rPr>
        <w:t>Fournel</w:t>
      </w:r>
      <w:proofErr w:type="spellEnd"/>
      <w:r w:rsidRPr="009B6695">
        <w:rPr>
          <w:rFonts w:eastAsia="Times New Roman" w:cstheme="minorHAnsi"/>
          <w:szCs w:val="24"/>
        </w:rPr>
        <w:t xml:space="preserve"> a transmis au CSE une réponse détaillée par mail qui sera joint au PV.</w:t>
      </w:r>
    </w:p>
    <w:p w14:paraId="5CCA31C2" w14:textId="04ABE71B" w:rsidR="00B3048B" w:rsidRDefault="00B3048B" w:rsidP="00BA0D68">
      <w:pPr>
        <w:rPr>
          <w:rFonts w:eastAsia="Times New Roman" w:cstheme="minorHAnsi"/>
          <w:b/>
          <w:szCs w:val="24"/>
        </w:rPr>
      </w:pPr>
    </w:p>
    <w:p w14:paraId="51CD9FCC" w14:textId="58782D4A" w:rsidR="009B6695" w:rsidRDefault="009B6695" w:rsidP="00BA0D68">
      <w:pPr>
        <w:rPr>
          <w:rFonts w:eastAsia="Times New Roman" w:cstheme="minorHAnsi"/>
          <w:b/>
          <w:szCs w:val="24"/>
        </w:rPr>
      </w:pPr>
    </w:p>
    <w:p w14:paraId="156E58C9" w14:textId="77777777" w:rsidR="009B6695" w:rsidRDefault="009B6695" w:rsidP="00BA0D68">
      <w:pPr>
        <w:rPr>
          <w:rFonts w:eastAsia="Times New Roman" w:cstheme="minorHAnsi"/>
          <w:b/>
          <w:szCs w:val="24"/>
        </w:rPr>
      </w:pPr>
    </w:p>
    <w:p w14:paraId="4A2E5E57" w14:textId="1696E076" w:rsidR="00B3048B" w:rsidRDefault="00B3048B" w:rsidP="00BA0D68">
      <w:pPr>
        <w:rPr>
          <w:rFonts w:eastAsia="Times New Roman" w:cstheme="minorHAnsi"/>
          <w:b/>
          <w:szCs w:val="24"/>
        </w:rPr>
      </w:pPr>
      <w:r>
        <w:rPr>
          <w:rFonts w:eastAsia="Times New Roman" w:cstheme="minorHAnsi"/>
          <w:b/>
          <w:szCs w:val="24"/>
        </w:rPr>
        <w:t>La Direction Générale souhaite intégrer dans les échanges mails la DRH.</w:t>
      </w:r>
    </w:p>
    <w:p w14:paraId="1767CA85" w14:textId="621D73F3" w:rsidR="00B3048B" w:rsidRDefault="00B3048B" w:rsidP="00BA0D68">
      <w:pPr>
        <w:rPr>
          <w:rFonts w:eastAsia="Times New Roman" w:cstheme="minorHAnsi"/>
          <w:b/>
          <w:szCs w:val="24"/>
        </w:rPr>
      </w:pPr>
      <w:r>
        <w:rPr>
          <w:rFonts w:eastAsia="Times New Roman" w:cstheme="minorHAnsi"/>
          <w:b/>
          <w:szCs w:val="24"/>
        </w:rPr>
        <w:t>Nous considérons que cette demande est irrecevable car la DRH n’est pas un membre du CSE. Elle ne peut être présente que comme collaboratrice de la Présidence et donc sans statut au sein de cette assemblée.</w:t>
      </w:r>
    </w:p>
    <w:p w14:paraId="66E86D61" w14:textId="1EF618E8" w:rsidR="00B3048B" w:rsidRDefault="00B3048B" w:rsidP="00BA0D68">
      <w:pPr>
        <w:rPr>
          <w:rFonts w:eastAsia="Times New Roman" w:cstheme="minorHAnsi"/>
          <w:szCs w:val="24"/>
        </w:rPr>
      </w:pPr>
      <w:r w:rsidRPr="00B3048B">
        <w:rPr>
          <w:rFonts w:eastAsia="Times New Roman" w:cstheme="minorHAnsi"/>
          <w:szCs w:val="24"/>
        </w:rPr>
        <w:lastRenderedPageBreak/>
        <w:t>Message reçu par la Direction Générale</w:t>
      </w:r>
      <w:r w:rsidR="00876C09">
        <w:rPr>
          <w:rFonts w:eastAsia="Times New Roman" w:cstheme="minorHAnsi"/>
          <w:szCs w:val="24"/>
        </w:rPr>
        <w:t>.</w:t>
      </w:r>
    </w:p>
    <w:p w14:paraId="1458CFC2" w14:textId="2E26FEF3" w:rsidR="00B3048B" w:rsidRDefault="00B3048B" w:rsidP="00BA0D68">
      <w:pPr>
        <w:rPr>
          <w:rFonts w:eastAsia="Times New Roman" w:cstheme="minorHAnsi"/>
          <w:szCs w:val="24"/>
        </w:rPr>
      </w:pPr>
    </w:p>
    <w:p w14:paraId="455B2B7C" w14:textId="622637C6" w:rsidR="00B3048B" w:rsidRPr="00876C09" w:rsidRDefault="00B3048B" w:rsidP="00BA0D68">
      <w:pPr>
        <w:rPr>
          <w:rFonts w:eastAsia="Times New Roman" w:cstheme="minorHAnsi"/>
          <w:b/>
          <w:szCs w:val="24"/>
        </w:rPr>
      </w:pPr>
      <w:r w:rsidRPr="00B3048B">
        <w:rPr>
          <w:rFonts w:eastAsia="Times New Roman" w:cstheme="minorHAnsi"/>
          <w:b/>
          <w:szCs w:val="24"/>
        </w:rPr>
        <w:t>Pourquoi n’avons-nous pas été informés du recrutement d’un psychologue en CDI à l’UEMA ?</w:t>
      </w:r>
    </w:p>
    <w:p w14:paraId="2EFF0628" w14:textId="1F6DE902" w:rsidR="00B3048B" w:rsidRDefault="00B3048B" w:rsidP="00BA0D68">
      <w:pPr>
        <w:rPr>
          <w:rFonts w:eastAsia="Times New Roman" w:cstheme="minorHAnsi"/>
          <w:szCs w:val="24"/>
        </w:rPr>
      </w:pPr>
      <w:r>
        <w:rPr>
          <w:rFonts w:eastAsia="Times New Roman" w:cstheme="minorHAnsi"/>
          <w:szCs w:val="24"/>
        </w:rPr>
        <w:t>Il s’agit d’un recrutement concernant le remplacement de Mme Besson Muriel qui a démissionnée.</w:t>
      </w:r>
    </w:p>
    <w:p w14:paraId="5690ACFE" w14:textId="6F36894F" w:rsidR="00B3048B" w:rsidRDefault="00B3048B" w:rsidP="00BA0D68">
      <w:pPr>
        <w:rPr>
          <w:rFonts w:eastAsia="Times New Roman" w:cstheme="minorHAnsi"/>
          <w:szCs w:val="24"/>
        </w:rPr>
      </w:pPr>
    </w:p>
    <w:p w14:paraId="29C4AB55" w14:textId="7A6D89C9" w:rsidR="00B3048B" w:rsidRPr="00977CB2" w:rsidRDefault="00B3048B" w:rsidP="00BA0D68">
      <w:pPr>
        <w:rPr>
          <w:rFonts w:eastAsia="Times New Roman" w:cstheme="minorHAnsi"/>
          <w:b/>
          <w:szCs w:val="24"/>
        </w:rPr>
      </w:pPr>
      <w:r w:rsidRPr="00977CB2">
        <w:rPr>
          <w:rFonts w:eastAsia="Times New Roman" w:cstheme="minorHAnsi"/>
          <w:b/>
          <w:szCs w:val="24"/>
        </w:rPr>
        <w:t xml:space="preserve">Nous demandons à connaitre les dates </w:t>
      </w:r>
      <w:r w:rsidR="00977CB2" w:rsidRPr="00977CB2">
        <w:rPr>
          <w:rFonts w:eastAsia="Times New Roman" w:cstheme="minorHAnsi"/>
          <w:b/>
          <w:szCs w:val="24"/>
        </w:rPr>
        <w:t>de mise à jour de la BDES</w:t>
      </w:r>
      <w:r w:rsidR="00977CB2">
        <w:rPr>
          <w:rFonts w:eastAsia="Times New Roman" w:cstheme="minorHAnsi"/>
          <w:b/>
          <w:szCs w:val="24"/>
        </w:rPr>
        <w:t>E</w:t>
      </w:r>
      <w:r w:rsidR="00977CB2" w:rsidRPr="00977CB2">
        <w:rPr>
          <w:rFonts w:eastAsia="Times New Roman" w:cstheme="minorHAnsi"/>
          <w:b/>
          <w:szCs w:val="24"/>
        </w:rPr>
        <w:t>. Nous rappelons qu’il s’agit d’une obligation légale.</w:t>
      </w:r>
    </w:p>
    <w:p w14:paraId="65FDBF6B" w14:textId="5F4374EC" w:rsidR="00B3048B" w:rsidRPr="00BA0D68" w:rsidRDefault="00977CB2" w:rsidP="00BA0D68">
      <w:pPr>
        <w:rPr>
          <w:rFonts w:eastAsia="Times New Roman" w:cstheme="minorHAnsi"/>
          <w:b/>
          <w:szCs w:val="24"/>
        </w:rPr>
      </w:pPr>
      <w:r w:rsidRPr="00977CB2">
        <w:rPr>
          <w:rFonts w:eastAsia="Times New Roman" w:cstheme="minorHAnsi"/>
          <w:b/>
          <w:szCs w:val="24"/>
        </w:rPr>
        <w:t>Cette dernière doit être à jour et consultable avant les CSE obligatoires à savoir : « au moi</w:t>
      </w:r>
      <w:r w:rsidR="008B4E28">
        <w:rPr>
          <w:rFonts w:eastAsia="Times New Roman" w:cstheme="minorHAnsi"/>
          <w:b/>
          <w:szCs w:val="24"/>
        </w:rPr>
        <w:t>n</w:t>
      </w:r>
      <w:r w:rsidRPr="00977CB2">
        <w:rPr>
          <w:rFonts w:eastAsia="Times New Roman" w:cstheme="minorHAnsi"/>
          <w:b/>
          <w:szCs w:val="24"/>
        </w:rPr>
        <w:t>s 4 assemblées de ces réunions périodiques obligatoires doivent traiter des sujets et des résolutions en rapport avec la santé, la sécurité ainsi que les conditions de travail. »</w:t>
      </w:r>
    </w:p>
    <w:p w14:paraId="7BAB65ED" w14:textId="4C3B9F03" w:rsidR="001B08E7" w:rsidRDefault="00977CB2" w:rsidP="001B08E7">
      <w:pPr>
        <w:spacing w:after="0"/>
        <w:rPr>
          <w:rFonts w:eastAsia="Times New Roman" w:cstheme="minorHAnsi"/>
          <w:szCs w:val="24"/>
        </w:rPr>
      </w:pPr>
      <w:r>
        <w:rPr>
          <w:rFonts w:eastAsia="Times New Roman" w:cstheme="minorHAnsi"/>
          <w:szCs w:val="24"/>
        </w:rPr>
        <w:t>La direction affirme que la BDESE est mise à jour tous les mois.</w:t>
      </w:r>
    </w:p>
    <w:p w14:paraId="265003CB" w14:textId="66AE4415" w:rsidR="00977CB2" w:rsidRDefault="00977CB2" w:rsidP="001B08E7">
      <w:pPr>
        <w:spacing w:after="0"/>
        <w:rPr>
          <w:rFonts w:eastAsia="Times New Roman" w:cstheme="minorHAnsi"/>
          <w:szCs w:val="24"/>
        </w:rPr>
      </w:pPr>
    </w:p>
    <w:p w14:paraId="4676C274" w14:textId="550EBA66" w:rsidR="00977CB2" w:rsidRDefault="00977CB2" w:rsidP="001B08E7">
      <w:pPr>
        <w:spacing w:after="0"/>
        <w:rPr>
          <w:rFonts w:eastAsia="Times New Roman" w:cstheme="minorHAnsi"/>
          <w:szCs w:val="24"/>
        </w:rPr>
      </w:pPr>
    </w:p>
    <w:p w14:paraId="3111C83A" w14:textId="4711B942" w:rsidR="00977CB2" w:rsidRDefault="008B4E28" w:rsidP="001B08E7">
      <w:pPr>
        <w:spacing w:after="0"/>
        <w:rPr>
          <w:rFonts w:eastAsia="Times New Roman" w:cstheme="minorHAnsi"/>
          <w:b/>
          <w:szCs w:val="24"/>
        </w:rPr>
      </w:pPr>
      <w:r>
        <w:rPr>
          <w:rFonts w:eastAsia="Times New Roman" w:cstheme="minorHAnsi"/>
          <w:b/>
          <w:szCs w:val="24"/>
        </w:rPr>
        <w:t xml:space="preserve">Les </w:t>
      </w:r>
      <w:r w:rsidRPr="008B4E28">
        <w:rPr>
          <w:rFonts w:eastAsia="Times New Roman" w:cstheme="minorHAnsi"/>
          <w:b/>
          <w:i/>
          <w:szCs w:val="24"/>
        </w:rPr>
        <w:t>« </w:t>
      </w:r>
      <w:proofErr w:type="spellStart"/>
      <w:r w:rsidRPr="008B4E28">
        <w:rPr>
          <w:rFonts w:eastAsia="Times New Roman" w:cstheme="minorHAnsi"/>
          <w:b/>
          <w:i/>
          <w:szCs w:val="24"/>
        </w:rPr>
        <w:t>offs</w:t>
      </w:r>
      <w:proofErr w:type="spellEnd"/>
      <w:r w:rsidRPr="008B4E28">
        <w:rPr>
          <w:rFonts w:eastAsia="Times New Roman" w:cstheme="minorHAnsi"/>
          <w:b/>
          <w:i/>
          <w:szCs w:val="24"/>
        </w:rPr>
        <w:t> »</w:t>
      </w:r>
      <w:r>
        <w:rPr>
          <w:rFonts w:eastAsia="Times New Roman" w:cstheme="minorHAnsi"/>
          <w:b/>
          <w:szCs w:val="24"/>
        </w:rPr>
        <w:t xml:space="preserve"> de la direction…</w:t>
      </w:r>
    </w:p>
    <w:p w14:paraId="35D2E027" w14:textId="75EDF8E7" w:rsidR="00977CB2" w:rsidRDefault="00977CB2" w:rsidP="001B08E7">
      <w:pPr>
        <w:spacing w:after="0"/>
        <w:rPr>
          <w:rFonts w:eastAsia="Times New Roman" w:cstheme="minorHAnsi"/>
          <w:b/>
          <w:szCs w:val="24"/>
        </w:rPr>
      </w:pPr>
    </w:p>
    <w:p w14:paraId="4572B3B9" w14:textId="0878F515" w:rsidR="00977CB2" w:rsidRDefault="00977CB2" w:rsidP="001B08E7">
      <w:pPr>
        <w:spacing w:after="0"/>
        <w:rPr>
          <w:rFonts w:eastAsia="Times New Roman" w:cstheme="minorHAnsi"/>
          <w:szCs w:val="24"/>
        </w:rPr>
      </w:pPr>
      <w:r w:rsidRPr="00977CB2">
        <w:rPr>
          <w:rFonts w:eastAsia="Times New Roman" w:cstheme="minorHAnsi"/>
          <w:szCs w:val="24"/>
        </w:rPr>
        <w:t xml:space="preserve">L’audit RH prévu à l’IME l’envol, l’ESAT Avenir et l’ESAT du Haut Vivarais </w:t>
      </w:r>
      <w:r>
        <w:rPr>
          <w:rFonts w:eastAsia="Times New Roman" w:cstheme="minorHAnsi"/>
          <w:szCs w:val="24"/>
        </w:rPr>
        <w:t>est annulé. La direction ne repère pas de besoins.</w:t>
      </w:r>
    </w:p>
    <w:p w14:paraId="235EE665" w14:textId="0AB97A46" w:rsidR="00977CB2" w:rsidRDefault="00977CB2" w:rsidP="001B08E7">
      <w:pPr>
        <w:spacing w:after="0"/>
        <w:rPr>
          <w:rFonts w:eastAsia="Times New Roman" w:cstheme="minorHAnsi"/>
          <w:szCs w:val="24"/>
        </w:rPr>
      </w:pPr>
    </w:p>
    <w:p w14:paraId="08949125" w14:textId="0BF778DF" w:rsidR="00977CB2" w:rsidRDefault="00977CB2" w:rsidP="001B08E7">
      <w:pPr>
        <w:spacing w:after="0"/>
        <w:rPr>
          <w:rFonts w:eastAsia="Times New Roman" w:cstheme="minorHAnsi"/>
          <w:szCs w:val="24"/>
        </w:rPr>
      </w:pPr>
      <w:r>
        <w:rPr>
          <w:rFonts w:eastAsia="Times New Roman" w:cstheme="minorHAnsi"/>
          <w:szCs w:val="24"/>
        </w:rPr>
        <w:t xml:space="preserve">Le CSE rappelle que l’inspection du travail a envoyé un courrier à la Direction Générale pour rappeler ses obligations concernant une telle </w:t>
      </w:r>
      <w:r w:rsidR="00855919">
        <w:rPr>
          <w:rFonts w:eastAsia="Times New Roman" w:cstheme="minorHAnsi"/>
          <w:szCs w:val="24"/>
        </w:rPr>
        <w:t>démarche dont la procédure règlementaire n’a pas été respectée. Le CSE n’a pas été consulté pour cet audit.</w:t>
      </w:r>
    </w:p>
    <w:p w14:paraId="04259F7B" w14:textId="3263E90F" w:rsidR="00855919" w:rsidRDefault="00855919" w:rsidP="001B08E7">
      <w:pPr>
        <w:spacing w:after="0"/>
        <w:rPr>
          <w:rFonts w:eastAsia="Times New Roman" w:cstheme="minorHAnsi"/>
          <w:szCs w:val="24"/>
        </w:rPr>
      </w:pPr>
    </w:p>
    <w:p w14:paraId="3DF0A0D8" w14:textId="0B555D26" w:rsidR="00855919" w:rsidRDefault="00855919" w:rsidP="001B08E7">
      <w:pPr>
        <w:spacing w:after="0"/>
        <w:rPr>
          <w:rFonts w:eastAsia="Times New Roman" w:cstheme="minorHAnsi"/>
          <w:szCs w:val="24"/>
        </w:rPr>
      </w:pPr>
      <w:r>
        <w:rPr>
          <w:rFonts w:eastAsia="Times New Roman" w:cstheme="minorHAnsi"/>
          <w:szCs w:val="24"/>
        </w:rPr>
        <w:t>L’inspecteur du travail conclut ainsi son courrier :</w:t>
      </w:r>
    </w:p>
    <w:p w14:paraId="1CDFFF78" w14:textId="1CD4FBB0" w:rsidR="00977CB2" w:rsidRDefault="00977CB2" w:rsidP="001B08E7">
      <w:pPr>
        <w:spacing w:after="0"/>
        <w:rPr>
          <w:rFonts w:eastAsia="Times New Roman" w:cstheme="minorHAnsi"/>
          <w:szCs w:val="24"/>
        </w:rPr>
      </w:pPr>
    </w:p>
    <w:p w14:paraId="78E80A73" w14:textId="37EB67BC" w:rsidR="00977CB2" w:rsidRPr="00855919" w:rsidRDefault="00855919" w:rsidP="00855919">
      <w:pPr>
        <w:autoSpaceDE w:val="0"/>
        <w:autoSpaceDN w:val="0"/>
        <w:adjustRightInd w:val="0"/>
        <w:spacing w:after="0"/>
        <w:jc w:val="left"/>
        <w:rPr>
          <w:rFonts w:eastAsia="Times New Roman" w:cstheme="minorHAnsi"/>
          <w:i/>
          <w:szCs w:val="24"/>
        </w:rPr>
      </w:pPr>
      <w:r w:rsidRPr="00855919">
        <w:rPr>
          <w:rFonts w:ascii="Marianne-Regular" w:hAnsi="Marianne-Regular" w:cs="Marianne-Regular"/>
          <w:i/>
          <w:szCs w:val="24"/>
        </w:rPr>
        <w:t>« </w:t>
      </w:r>
      <w:r w:rsidR="00977CB2" w:rsidRPr="00855919">
        <w:rPr>
          <w:rFonts w:ascii="Marianne-Regular" w:hAnsi="Marianne-Regular" w:cs="Marianne-Regular"/>
          <w:i/>
          <w:szCs w:val="24"/>
        </w:rPr>
        <w:t>En conséquence, je lui</w:t>
      </w:r>
      <w:r w:rsidRPr="00855919">
        <w:rPr>
          <w:rFonts w:ascii="Marianne-Regular" w:hAnsi="Marianne-Regular" w:cs="Marianne-Regular"/>
          <w:i/>
          <w:szCs w:val="24"/>
        </w:rPr>
        <w:t xml:space="preserve"> (direction ADAPEI07)</w:t>
      </w:r>
      <w:r w:rsidR="00977CB2" w:rsidRPr="00855919">
        <w:rPr>
          <w:rFonts w:ascii="Marianne-Regular" w:hAnsi="Marianne-Regular" w:cs="Marianne-Regular"/>
          <w:i/>
          <w:szCs w:val="24"/>
        </w:rPr>
        <w:t xml:space="preserve"> ai précisé que sous réserve de l’appréciation souveraine des tribunaux</w:t>
      </w:r>
      <w:r w:rsidRPr="00855919">
        <w:rPr>
          <w:rFonts w:ascii="Marianne-Regular" w:hAnsi="Marianne-Regular" w:cs="Marianne-Regular"/>
          <w:i/>
          <w:szCs w:val="24"/>
        </w:rPr>
        <w:t xml:space="preserve"> </w:t>
      </w:r>
      <w:r w:rsidR="00977CB2" w:rsidRPr="00855919">
        <w:rPr>
          <w:rFonts w:ascii="Marianne-Regular" w:hAnsi="Marianne-Regular" w:cs="Marianne-Regular"/>
          <w:i/>
          <w:szCs w:val="24"/>
        </w:rPr>
        <w:t>compétents, ce manquement à l’obligation d’information et de consultation du CSE est susceptible de</w:t>
      </w:r>
      <w:r w:rsidRPr="00855919">
        <w:rPr>
          <w:rFonts w:ascii="Marianne-Regular" w:hAnsi="Marianne-Regular" w:cs="Marianne-Regular"/>
          <w:i/>
          <w:szCs w:val="24"/>
        </w:rPr>
        <w:t xml:space="preserve"> </w:t>
      </w:r>
      <w:r w:rsidR="00977CB2" w:rsidRPr="00855919">
        <w:rPr>
          <w:rFonts w:ascii="Marianne-Regular" w:hAnsi="Marianne-Regular" w:cs="Marianne-Regular"/>
          <w:i/>
          <w:szCs w:val="24"/>
        </w:rPr>
        <w:t>caractériser le délit d’entrave. J’ai demandé à votre employeur de régulariser cette situation.</w:t>
      </w:r>
      <w:r w:rsidRPr="00855919">
        <w:rPr>
          <w:rFonts w:ascii="Marianne-Regular" w:hAnsi="Marianne-Regular" w:cs="Marianne-Regular"/>
          <w:i/>
          <w:szCs w:val="24"/>
        </w:rPr>
        <w:t> »</w:t>
      </w:r>
    </w:p>
    <w:p w14:paraId="11CE32AD" w14:textId="64E3242A" w:rsidR="00C2217D" w:rsidRDefault="00C2217D" w:rsidP="00A16CA7">
      <w:pPr>
        <w:spacing w:after="0"/>
        <w:jc w:val="left"/>
        <w:rPr>
          <w:rFonts w:eastAsia="Times New Roman" w:cstheme="minorHAnsi"/>
          <w:szCs w:val="24"/>
        </w:rPr>
      </w:pPr>
    </w:p>
    <w:p w14:paraId="7B1634F2" w14:textId="77777777" w:rsidR="00C9052F" w:rsidRDefault="00C9052F" w:rsidP="00A16CA7">
      <w:pPr>
        <w:spacing w:after="0"/>
        <w:jc w:val="left"/>
        <w:rPr>
          <w:rFonts w:eastAsia="Times New Roman" w:cstheme="minorHAnsi"/>
          <w:b/>
          <w:szCs w:val="24"/>
        </w:rPr>
      </w:pPr>
    </w:p>
    <w:p w14:paraId="78EF4349" w14:textId="06D6D781" w:rsidR="00855919" w:rsidRPr="00855919" w:rsidRDefault="00855919" w:rsidP="00A16CA7">
      <w:pPr>
        <w:spacing w:after="0"/>
        <w:jc w:val="left"/>
        <w:rPr>
          <w:rFonts w:eastAsia="Times New Roman" w:cstheme="minorHAnsi"/>
          <w:b/>
          <w:szCs w:val="24"/>
        </w:rPr>
      </w:pPr>
      <w:r w:rsidRPr="00855919">
        <w:rPr>
          <w:rFonts w:eastAsia="Times New Roman" w:cstheme="minorHAnsi"/>
          <w:b/>
          <w:szCs w:val="24"/>
        </w:rPr>
        <w:t>Les élus CSE</w:t>
      </w:r>
    </w:p>
    <w:p w14:paraId="42DE2C2C" w14:textId="60517ED5" w:rsidR="00DD561C" w:rsidRDefault="00DD561C" w:rsidP="00DD561C">
      <w:pPr>
        <w:rPr>
          <w:b/>
        </w:rPr>
      </w:pPr>
    </w:p>
    <w:p w14:paraId="317B8BF8" w14:textId="77777777" w:rsidR="00DD561C" w:rsidRPr="00DD561C" w:rsidRDefault="00DD561C" w:rsidP="00DD561C">
      <w:pPr>
        <w:rPr>
          <w:b/>
        </w:rPr>
      </w:pPr>
    </w:p>
    <w:p w14:paraId="62FC9FB7" w14:textId="10880D98" w:rsidR="00DD561C" w:rsidRDefault="00DD561C"/>
    <w:sectPr w:rsidR="00DD561C">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B2E9A" w14:textId="77777777" w:rsidR="008C07D6" w:rsidRDefault="008C07D6" w:rsidP="00A266B5">
      <w:pPr>
        <w:spacing w:after="0"/>
      </w:pPr>
      <w:r>
        <w:separator/>
      </w:r>
    </w:p>
  </w:endnote>
  <w:endnote w:type="continuationSeparator" w:id="0">
    <w:p w14:paraId="254AA930" w14:textId="77777777" w:rsidR="008C07D6" w:rsidRDefault="008C07D6" w:rsidP="00A26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Regular">
    <w:altName w:val="Calibri"/>
    <w:panose1 w:val="00000000000000000000"/>
    <w:charset w:val="00"/>
    <w:family w:val="auto"/>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639111"/>
      <w:docPartObj>
        <w:docPartGallery w:val="Page Numbers (Bottom of Page)"/>
        <w:docPartUnique/>
      </w:docPartObj>
    </w:sdtPr>
    <w:sdtEndPr/>
    <w:sdtContent>
      <w:p w14:paraId="5D6D3EAE" w14:textId="02936F68" w:rsidR="00931AAD" w:rsidRDefault="00931AAD">
        <w:pPr>
          <w:pStyle w:val="Pieddepage"/>
          <w:jc w:val="right"/>
        </w:pPr>
        <w:r>
          <w:fldChar w:fldCharType="begin"/>
        </w:r>
        <w:r>
          <w:instrText>PAGE   \* MERGEFORMAT</w:instrText>
        </w:r>
        <w:r>
          <w:fldChar w:fldCharType="separate"/>
        </w:r>
        <w:r>
          <w:t>2</w:t>
        </w:r>
        <w:r>
          <w:fldChar w:fldCharType="end"/>
        </w:r>
      </w:p>
    </w:sdtContent>
  </w:sdt>
  <w:p w14:paraId="4855D871" w14:textId="75EE8045" w:rsidR="00213F3E" w:rsidRPr="00703E82" w:rsidRDefault="008C07D6">
    <w:pPr>
      <w:pStyle w:val="Pieddepage"/>
      <w:rPr>
        <w:sz w:val="16"/>
        <w:szCs w:val="16"/>
      </w:rPr>
    </w:pPr>
    <w:hyperlink r:id="rId1" w:history="1">
      <w:r w:rsidR="00703E82" w:rsidRPr="00703E82">
        <w:rPr>
          <w:rStyle w:val="Lienhypertexte"/>
          <w:sz w:val="16"/>
          <w:szCs w:val="16"/>
        </w:rPr>
        <w:t>http://www.cseadapei07.org</w:t>
      </w:r>
    </w:hyperlink>
  </w:p>
  <w:p w14:paraId="4BC18432" w14:textId="41FB3F9D" w:rsidR="00703E82" w:rsidRDefault="008C07D6">
    <w:pPr>
      <w:pStyle w:val="Pieddepage"/>
      <w:rPr>
        <w:sz w:val="16"/>
        <w:szCs w:val="16"/>
      </w:rPr>
    </w:pPr>
    <w:hyperlink r:id="rId2" w:history="1">
      <w:r w:rsidR="00703E82" w:rsidRPr="00703E82">
        <w:rPr>
          <w:rStyle w:val="Lienhypertexte"/>
          <w:sz w:val="16"/>
          <w:szCs w:val="16"/>
        </w:rPr>
        <w:t>cse@adapei07.fr</w:t>
      </w:r>
    </w:hyperlink>
    <w:r w:rsidR="00703E82">
      <w:rPr>
        <w:sz w:val="16"/>
        <w:szCs w:val="16"/>
      </w:rPr>
      <w:t xml:space="preserve"> </w:t>
    </w:r>
  </w:p>
  <w:p w14:paraId="5EC4417A" w14:textId="1773AF56" w:rsidR="00703E82" w:rsidRDefault="00703E82">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8777A" w14:textId="77777777" w:rsidR="008C07D6" w:rsidRDefault="008C07D6" w:rsidP="00A266B5">
      <w:pPr>
        <w:spacing w:after="0"/>
      </w:pPr>
      <w:r>
        <w:separator/>
      </w:r>
    </w:p>
  </w:footnote>
  <w:footnote w:type="continuationSeparator" w:id="0">
    <w:p w14:paraId="3E6C70E1" w14:textId="77777777" w:rsidR="008C07D6" w:rsidRDefault="008C07D6" w:rsidP="00A266B5">
      <w:pPr>
        <w:spacing w:after="0"/>
      </w:pPr>
      <w:r>
        <w:continuationSeparator/>
      </w:r>
    </w:p>
  </w:footnote>
  <w:footnote w:id="1">
    <w:p w14:paraId="5E8A30D5" w14:textId="24C0EE78" w:rsidR="00BA2B90" w:rsidRDefault="00BA2B90">
      <w:pPr>
        <w:pStyle w:val="Notedebasdepage"/>
      </w:pPr>
      <w:r>
        <w:rPr>
          <w:rStyle w:val="Appelnotedebasdep"/>
        </w:rPr>
        <w:footnoteRef/>
      </w:r>
      <w:r>
        <w:t xml:space="preserve"> Document Unique d’Evaluation des Risques Professionnels</w:t>
      </w:r>
    </w:p>
  </w:footnote>
  <w:footnote w:id="2">
    <w:p w14:paraId="55C1DF34" w14:textId="1FA8C728" w:rsidR="00BA2B90" w:rsidRDefault="00BA2B90">
      <w:pPr>
        <w:pStyle w:val="Notedebasdepage"/>
      </w:pPr>
      <w:r>
        <w:rPr>
          <w:rStyle w:val="Appelnotedebasdep"/>
        </w:rPr>
        <w:footnoteRef/>
      </w:r>
      <w:r>
        <w:t xml:space="preserve"> Foyer d’Hébergement</w:t>
      </w:r>
    </w:p>
  </w:footnote>
  <w:footnote w:id="3">
    <w:p w14:paraId="2AFA84C3" w14:textId="495D78B9" w:rsidR="00E2364B" w:rsidRDefault="00E2364B">
      <w:pPr>
        <w:pStyle w:val="Notedebasdepage"/>
      </w:pPr>
      <w:r>
        <w:rPr>
          <w:rStyle w:val="Appelnotedebasdep"/>
        </w:rPr>
        <w:footnoteRef/>
      </w:r>
      <w:r>
        <w:t xml:space="preserve"> Trouble du Spectre de l’Autisme</w:t>
      </w:r>
    </w:p>
  </w:footnote>
  <w:footnote w:id="4">
    <w:p w14:paraId="3F870527" w14:textId="0C55D5FF" w:rsidR="00E2364B" w:rsidRDefault="00E2364B">
      <w:pPr>
        <w:pStyle w:val="Notedebasdepage"/>
      </w:pPr>
      <w:r>
        <w:rPr>
          <w:rStyle w:val="Appelnotedebasdep"/>
        </w:rPr>
        <w:footnoteRef/>
      </w:r>
      <w:r>
        <w:t xml:space="preserve"> Trouble du </w:t>
      </w:r>
      <w:proofErr w:type="spellStart"/>
      <w:r>
        <w:t>Neuro-Développement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79E1" w14:textId="023A8630" w:rsidR="00213F3E" w:rsidRDefault="00213F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49F1" w14:textId="1A3A8BF3" w:rsidR="00A266B5" w:rsidRPr="00213F3E" w:rsidRDefault="00213F3E" w:rsidP="00A266B5">
    <w:pPr>
      <w:pStyle w:val="En-tte"/>
      <w:jc w:val="center"/>
      <w:rPr>
        <w:rFonts w:ascii="Bodoni MT Black" w:hAnsi="Bodoni MT Black"/>
        <w:color w:val="990033"/>
        <w:sz w:val="72"/>
        <w:szCs w:val="72"/>
      </w:rPr>
    </w:pPr>
    <w:r>
      <w:rPr>
        <w:rFonts w:ascii="Bodoni MT Black" w:hAnsi="Bodoni MT Black"/>
        <w:noProof/>
        <w:sz w:val="72"/>
        <w:szCs w:val="72"/>
      </w:rPr>
      <w:drawing>
        <wp:anchor distT="0" distB="0" distL="114300" distR="114300" simplePos="0" relativeHeight="251664384" behindDoc="0" locked="0" layoutInCell="1" allowOverlap="1" wp14:anchorId="583FA898" wp14:editId="1D33BC64">
          <wp:simplePos x="0" y="0"/>
          <wp:positionH relativeFrom="column">
            <wp:posOffset>5570855</wp:posOffset>
          </wp:positionH>
          <wp:positionV relativeFrom="paragraph">
            <wp:posOffset>-309880</wp:posOffset>
          </wp:positionV>
          <wp:extent cx="927100" cy="927100"/>
          <wp:effectExtent l="0" t="0" r="635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doni MT Black" w:hAnsi="Bodoni MT Black"/>
        <w:sz w:val="72"/>
        <w:szCs w:val="72"/>
      </w:rPr>
      <w:t>L’écho des élus</w:t>
    </w:r>
  </w:p>
  <w:p w14:paraId="27CEA634" w14:textId="7720304B" w:rsidR="00A266B5" w:rsidRDefault="00A266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871B" w14:textId="6074F727" w:rsidR="00213F3E" w:rsidRDefault="00213F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D2E8B"/>
    <w:multiLevelType w:val="hybridMultilevel"/>
    <w:tmpl w:val="9E1E5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057662"/>
    <w:multiLevelType w:val="hybridMultilevel"/>
    <w:tmpl w:val="C56A0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3D6576"/>
    <w:multiLevelType w:val="hybridMultilevel"/>
    <w:tmpl w:val="66868892"/>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3" w15:restartNumberingAfterBreak="0">
    <w:nsid w:val="31B93A0F"/>
    <w:multiLevelType w:val="hybridMultilevel"/>
    <w:tmpl w:val="FDDECFEE"/>
    <w:lvl w:ilvl="0" w:tplc="1AD257B4">
      <w:numFmt w:val="bullet"/>
      <w:lvlText w:val=""/>
      <w:lvlJc w:val="left"/>
      <w:pPr>
        <w:ind w:left="1080" w:hanging="360"/>
      </w:pPr>
      <w:rPr>
        <w:rFonts w:ascii="Wingdings" w:eastAsia="Calibri"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 w15:restartNumberingAfterBreak="0">
    <w:nsid w:val="39897D16"/>
    <w:multiLevelType w:val="hybridMultilevel"/>
    <w:tmpl w:val="20BE7F10"/>
    <w:lvl w:ilvl="0" w:tplc="6EFC293A">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4676F4B"/>
    <w:multiLevelType w:val="hybridMultilevel"/>
    <w:tmpl w:val="D3C24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762B49"/>
    <w:multiLevelType w:val="hybridMultilevel"/>
    <w:tmpl w:val="173240E2"/>
    <w:lvl w:ilvl="0" w:tplc="73724B60">
      <w:numFmt w:val="bullet"/>
      <w:lvlText w:val="•"/>
      <w:lvlJc w:val="left"/>
      <w:pPr>
        <w:ind w:left="420" w:hanging="360"/>
      </w:pPr>
      <w:rPr>
        <w:rFonts w:ascii="Calibri" w:eastAsiaTheme="minorHAnsi" w:hAnsi="Calibri" w:cstheme="min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55F84B19"/>
    <w:multiLevelType w:val="hybridMultilevel"/>
    <w:tmpl w:val="4BF8F800"/>
    <w:lvl w:ilvl="0" w:tplc="A9C6A02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D754A"/>
    <w:multiLevelType w:val="hybridMultilevel"/>
    <w:tmpl w:val="1C2E8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465081"/>
    <w:multiLevelType w:val="hybridMultilevel"/>
    <w:tmpl w:val="44281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622865"/>
    <w:multiLevelType w:val="multilevel"/>
    <w:tmpl w:val="ADB8F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F6132"/>
    <w:multiLevelType w:val="hybridMultilevel"/>
    <w:tmpl w:val="233E51AE"/>
    <w:lvl w:ilvl="0" w:tplc="34F85D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54EE0"/>
    <w:multiLevelType w:val="hybridMultilevel"/>
    <w:tmpl w:val="3BB4E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6E2449"/>
    <w:multiLevelType w:val="hybridMultilevel"/>
    <w:tmpl w:val="7E0AD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926F34"/>
    <w:multiLevelType w:val="hybridMultilevel"/>
    <w:tmpl w:val="EB326F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C804B2"/>
    <w:multiLevelType w:val="hybridMultilevel"/>
    <w:tmpl w:val="69C4F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4"/>
  </w:num>
  <w:num w:numId="5">
    <w:abstractNumId w:val="7"/>
  </w:num>
  <w:num w:numId="6">
    <w:abstractNumId w:val="4"/>
  </w:num>
  <w:num w:numId="7">
    <w:abstractNumId w:val="9"/>
  </w:num>
  <w:num w:numId="8">
    <w:abstractNumId w:val="10"/>
  </w:num>
  <w:num w:numId="9">
    <w:abstractNumId w:val="2"/>
  </w:num>
  <w:num w:numId="10">
    <w:abstractNumId w:val="0"/>
  </w:num>
  <w:num w:numId="11">
    <w:abstractNumId w:val="12"/>
  </w:num>
  <w:num w:numId="12">
    <w:abstractNumId w:val="8"/>
  </w:num>
  <w:num w:numId="13">
    <w:abstractNumId w:val="1"/>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B5"/>
    <w:rsid w:val="0002300E"/>
    <w:rsid w:val="0008110E"/>
    <w:rsid w:val="00100D77"/>
    <w:rsid w:val="001016B4"/>
    <w:rsid w:val="00153A92"/>
    <w:rsid w:val="001A6EA2"/>
    <w:rsid w:val="001B08E7"/>
    <w:rsid w:val="001B5387"/>
    <w:rsid w:val="001B6092"/>
    <w:rsid w:val="00213F3E"/>
    <w:rsid w:val="002222B2"/>
    <w:rsid w:val="002C361F"/>
    <w:rsid w:val="0032184F"/>
    <w:rsid w:val="00353937"/>
    <w:rsid w:val="00362678"/>
    <w:rsid w:val="003668D8"/>
    <w:rsid w:val="00380D2E"/>
    <w:rsid w:val="00385054"/>
    <w:rsid w:val="003E4246"/>
    <w:rsid w:val="004131A8"/>
    <w:rsid w:val="00420F0F"/>
    <w:rsid w:val="0045111E"/>
    <w:rsid w:val="00454780"/>
    <w:rsid w:val="0048609E"/>
    <w:rsid w:val="00495743"/>
    <w:rsid w:val="004A059F"/>
    <w:rsid w:val="004E27A2"/>
    <w:rsid w:val="004F67B8"/>
    <w:rsid w:val="005815E5"/>
    <w:rsid w:val="005B0B7C"/>
    <w:rsid w:val="005B7384"/>
    <w:rsid w:val="005D5338"/>
    <w:rsid w:val="005F6EC9"/>
    <w:rsid w:val="00627738"/>
    <w:rsid w:val="00643B73"/>
    <w:rsid w:val="006A117B"/>
    <w:rsid w:val="006D51FF"/>
    <w:rsid w:val="00703E82"/>
    <w:rsid w:val="00710038"/>
    <w:rsid w:val="007273A1"/>
    <w:rsid w:val="00762077"/>
    <w:rsid w:val="0079404B"/>
    <w:rsid w:val="007B28F7"/>
    <w:rsid w:val="007B3ACC"/>
    <w:rsid w:val="007F7ADD"/>
    <w:rsid w:val="008207C5"/>
    <w:rsid w:val="008420A5"/>
    <w:rsid w:val="00855919"/>
    <w:rsid w:val="00876C09"/>
    <w:rsid w:val="00896705"/>
    <w:rsid w:val="008B4E28"/>
    <w:rsid w:val="008C07D6"/>
    <w:rsid w:val="00931AAD"/>
    <w:rsid w:val="00932EF9"/>
    <w:rsid w:val="00977CB2"/>
    <w:rsid w:val="009B6695"/>
    <w:rsid w:val="00A05EF8"/>
    <w:rsid w:val="00A16CA7"/>
    <w:rsid w:val="00A23BE5"/>
    <w:rsid w:val="00A266B5"/>
    <w:rsid w:val="00A93CF6"/>
    <w:rsid w:val="00AF1698"/>
    <w:rsid w:val="00B20652"/>
    <w:rsid w:val="00B3048B"/>
    <w:rsid w:val="00B3322A"/>
    <w:rsid w:val="00BA0D68"/>
    <w:rsid w:val="00BA2B90"/>
    <w:rsid w:val="00C2217D"/>
    <w:rsid w:val="00C55188"/>
    <w:rsid w:val="00C65560"/>
    <w:rsid w:val="00C9052F"/>
    <w:rsid w:val="00CB6CB1"/>
    <w:rsid w:val="00CC5EDE"/>
    <w:rsid w:val="00CD7DC9"/>
    <w:rsid w:val="00D36D5E"/>
    <w:rsid w:val="00D41ACA"/>
    <w:rsid w:val="00D5366F"/>
    <w:rsid w:val="00D66F6C"/>
    <w:rsid w:val="00DD561C"/>
    <w:rsid w:val="00DF0AD0"/>
    <w:rsid w:val="00E21999"/>
    <w:rsid w:val="00E2364B"/>
    <w:rsid w:val="00F132A5"/>
    <w:rsid w:val="00F269BD"/>
    <w:rsid w:val="00F27CFD"/>
    <w:rsid w:val="00F3404A"/>
    <w:rsid w:val="00F801C5"/>
    <w:rsid w:val="00FB1AEF"/>
    <w:rsid w:val="00FB4508"/>
    <w:rsid w:val="00FD3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FC19E"/>
  <w15:chartTrackingRefBased/>
  <w15:docId w15:val="{2D3D0962-DEA6-49F3-97EE-DC99568A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6B5"/>
    <w:pPr>
      <w:spacing w:after="120" w:line="240" w:lineRule="auto"/>
      <w:jc w:val="both"/>
    </w:pPr>
    <w:rPr>
      <w:sz w:val="24"/>
    </w:rPr>
  </w:style>
  <w:style w:type="paragraph" w:styleId="Titre1">
    <w:name w:val="heading 1"/>
    <w:basedOn w:val="Normal"/>
    <w:next w:val="Normal"/>
    <w:link w:val="Titre1Car"/>
    <w:uiPriority w:val="9"/>
    <w:qFormat/>
    <w:rsid w:val="00643B73"/>
    <w:pPr>
      <w:keepNext/>
      <w:keepLines/>
      <w:spacing w:before="240" w:after="240"/>
      <w:outlineLvl w:val="0"/>
    </w:pPr>
    <w:rPr>
      <w:rFonts w:eastAsiaTheme="majorEastAsia" w:cstheme="majorBidi"/>
      <w:b/>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66B5"/>
    <w:pPr>
      <w:tabs>
        <w:tab w:val="center" w:pos="4536"/>
        <w:tab w:val="right" w:pos="9072"/>
      </w:tabs>
      <w:spacing w:after="0"/>
    </w:pPr>
  </w:style>
  <w:style w:type="character" w:customStyle="1" w:styleId="En-tteCar">
    <w:name w:val="En-tête Car"/>
    <w:basedOn w:val="Policepardfaut"/>
    <w:link w:val="En-tte"/>
    <w:uiPriority w:val="99"/>
    <w:rsid w:val="00A266B5"/>
  </w:style>
  <w:style w:type="paragraph" w:styleId="Pieddepage">
    <w:name w:val="footer"/>
    <w:basedOn w:val="Normal"/>
    <w:link w:val="PieddepageCar"/>
    <w:uiPriority w:val="99"/>
    <w:unhideWhenUsed/>
    <w:rsid w:val="00A266B5"/>
    <w:pPr>
      <w:tabs>
        <w:tab w:val="center" w:pos="4536"/>
        <w:tab w:val="right" w:pos="9072"/>
      </w:tabs>
      <w:spacing w:after="0"/>
    </w:pPr>
  </w:style>
  <w:style w:type="character" w:customStyle="1" w:styleId="PieddepageCar">
    <w:name w:val="Pied de page Car"/>
    <w:basedOn w:val="Policepardfaut"/>
    <w:link w:val="Pieddepage"/>
    <w:uiPriority w:val="99"/>
    <w:rsid w:val="00A266B5"/>
  </w:style>
  <w:style w:type="paragraph" w:styleId="Paragraphedeliste">
    <w:name w:val="List Paragraph"/>
    <w:basedOn w:val="Normal"/>
    <w:uiPriority w:val="34"/>
    <w:qFormat/>
    <w:rsid w:val="00A266B5"/>
    <w:pPr>
      <w:ind w:left="720"/>
      <w:contextualSpacing/>
    </w:pPr>
  </w:style>
  <w:style w:type="character" w:customStyle="1" w:styleId="Titre1Car">
    <w:name w:val="Titre 1 Car"/>
    <w:basedOn w:val="Policepardfaut"/>
    <w:link w:val="Titre1"/>
    <w:uiPriority w:val="9"/>
    <w:rsid w:val="00643B73"/>
    <w:rPr>
      <w:rFonts w:eastAsiaTheme="majorEastAsia" w:cstheme="majorBidi"/>
      <w:b/>
      <w:sz w:val="24"/>
      <w:szCs w:val="32"/>
      <w:u w:val="single"/>
    </w:rPr>
  </w:style>
  <w:style w:type="character" w:styleId="Lienhypertexte">
    <w:name w:val="Hyperlink"/>
    <w:basedOn w:val="Policepardfaut"/>
    <w:uiPriority w:val="99"/>
    <w:unhideWhenUsed/>
    <w:rsid w:val="00703E82"/>
    <w:rPr>
      <w:color w:val="0563C1" w:themeColor="hyperlink"/>
      <w:u w:val="single"/>
    </w:rPr>
  </w:style>
  <w:style w:type="character" w:styleId="Mentionnonrsolue">
    <w:name w:val="Unresolved Mention"/>
    <w:basedOn w:val="Policepardfaut"/>
    <w:uiPriority w:val="99"/>
    <w:semiHidden/>
    <w:unhideWhenUsed/>
    <w:rsid w:val="00703E82"/>
    <w:rPr>
      <w:color w:val="605E5C"/>
      <w:shd w:val="clear" w:color="auto" w:fill="E1DFDD"/>
    </w:rPr>
  </w:style>
  <w:style w:type="character" w:styleId="Marquedecommentaire">
    <w:name w:val="annotation reference"/>
    <w:basedOn w:val="Policepardfaut"/>
    <w:uiPriority w:val="99"/>
    <w:semiHidden/>
    <w:unhideWhenUsed/>
    <w:rsid w:val="006D51FF"/>
    <w:rPr>
      <w:sz w:val="16"/>
      <w:szCs w:val="16"/>
    </w:rPr>
  </w:style>
  <w:style w:type="paragraph" w:styleId="Commentaire">
    <w:name w:val="annotation text"/>
    <w:basedOn w:val="Normal"/>
    <w:link w:val="CommentaireCar"/>
    <w:uiPriority w:val="99"/>
    <w:semiHidden/>
    <w:unhideWhenUsed/>
    <w:rsid w:val="006D51FF"/>
    <w:rPr>
      <w:sz w:val="20"/>
      <w:szCs w:val="20"/>
    </w:rPr>
  </w:style>
  <w:style w:type="character" w:customStyle="1" w:styleId="CommentaireCar">
    <w:name w:val="Commentaire Car"/>
    <w:basedOn w:val="Policepardfaut"/>
    <w:link w:val="Commentaire"/>
    <w:uiPriority w:val="99"/>
    <w:semiHidden/>
    <w:rsid w:val="006D51FF"/>
    <w:rPr>
      <w:sz w:val="20"/>
      <w:szCs w:val="20"/>
    </w:rPr>
  </w:style>
  <w:style w:type="paragraph" w:styleId="Objetducommentaire">
    <w:name w:val="annotation subject"/>
    <w:basedOn w:val="Commentaire"/>
    <w:next w:val="Commentaire"/>
    <w:link w:val="ObjetducommentaireCar"/>
    <w:uiPriority w:val="99"/>
    <w:semiHidden/>
    <w:unhideWhenUsed/>
    <w:rsid w:val="006D51FF"/>
    <w:rPr>
      <w:b/>
      <w:bCs/>
    </w:rPr>
  </w:style>
  <w:style w:type="character" w:customStyle="1" w:styleId="ObjetducommentaireCar">
    <w:name w:val="Objet du commentaire Car"/>
    <w:basedOn w:val="CommentaireCar"/>
    <w:link w:val="Objetducommentaire"/>
    <w:uiPriority w:val="99"/>
    <w:semiHidden/>
    <w:rsid w:val="006D51FF"/>
    <w:rPr>
      <w:b/>
      <w:bCs/>
      <w:sz w:val="20"/>
      <w:szCs w:val="20"/>
    </w:rPr>
  </w:style>
  <w:style w:type="paragraph" w:styleId="Textedebulles">
    <w:name w:val="Balloon Text"/>
    <w:basedOn w:val="Normal"/>
    <w:link w:val="TextedebullesCar"/>
    <w:uiPriority w:val="99"/>
    <w:semiHidden/>
    <w:unhideWhenUsed/>
    <w:rsid w:val="006D51F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51FF"/>
    <w:rPr>
      <w:rFonts w:ascii="Segoe UI" w:hAnsi="Segoe UI" w:cs="Segoe UI"/>
      <w:sz w:val="18"/>
      <w:szCs w:val="18"/>
    </w:rPr>
  </w:style>
  <w:style w:type="paragraph" w:styleId="NormalWeb">
    <w:name w:val="Normal (Web)"/>
    <w:basedOn w:val="Normal"/>
    <w:uiPriority w:val="99"/>
    <w:semiHidden/>
    <w:unhideWhenUsed/>
    <w:rsid w:val="0048609E"/>
    <w:pPr>
      <w:spacing w:before="100" w:beforeAutospacing="1" w:after="100" w:afterAutospacing="1"/>
      <w:jc w:val="left"/>
    </w:pPr>
    <w:rPr>
      <w:rFonts w:ascii="Calibri" w:hAnsi="Calibri" w:cs="Calibri"/>
      <w:sz w:val="22"/>
      <w:lang w:eastAsia="fr-FR"/>
    </w:rPr>
  </w:style>
  <w:style w:type="character" w:styleId="lev">
    <w:name w:val="Strong"/>
    <w:basedOn w:val="Policepardfaut"/>
    <w:uiPriority w:val="22"/>
    <w:qFormat/>
    <w:rsid w:val="0048609E"/>
    <w:rPr>
      <w:b/>
      <w:bCs/>
    </w:rPr>
  </w:style>
  <w:style w:type="paragraph" w:styleId="Notedebasdepage">
    <w:name w:val="footnote text"/>
    <w:basedOn w:val="Normal"/>
    <w:link w:val="NotedebasdepageCar"/>
    <w:uiPriority w:val="99"/>
    <w:semiHidden/>
    <w:unhideWhenUsed/>
    <w:rsid w:val="00BA2B90"/>
    <w:pPr>
      <w:spacing w:after="0"/>
    </w:pPr>
    <w:rPr>
      <w:sz w:val="20"/>
      <w:szCs w:val="20"/>
    </w:rPr>
  </w:style>
  <w:style w:type="character" w:customStyle="1" w:styleId="NotedebasdepageCar">
    <w:name w:val="Note de bas de page Car"/>
    <w:basedOn w:val="Policepardfaut"/>
    <w:link w:val="Notedebasdepage"/>
    <w:uiPriority w:val="99"/>
    <w:semiHidden/>
    <w:rsid w:val="00BA2B90"/>
    <w:rPr>
      <w:sz w:val="20"/>
      <w:szCs w:val="20"/>
    </w:rPr>
  </w:style>
  <w:style w:type="character" w:styleId="Appelnotedebasdep">
    <w:name w:val="footnote reference"/>
    <w:basedOn w:val="Policepardfaut"/>
    <w:uiPriority w:val="99"/>
    <w:semiHidden/>
    <w:unhideWhenUsed/>
    <w:rsid w:val="00BA2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6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se@adapei07.fr" TargetMode="External"/><Relationship Id="rId1" Type="http://schemas.openxmlformats.org/officeDocument/2006/relationships/hyperlink" Target="http://www.cseadapei07.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CF47-B8CB-4327-8DE5-43AB8212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3261</Words>
  <Characters>17938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Andéol LHUILLIER</dc:creator>
  <cp:keywords/>
  <dc:description/>
  <cp:lastModifiedBy>Andéol LHUILLIER</cp:lastModifiedBy>
  <cp:revision>34</cp:revision>
  <cp:lastPrinted>2024-03-28T13:12:00Z</cp:lastPrinted>
  <dcterms:created xsi:type="dcterms:W3CDTF">2023-12-11T14:15:00Z</dcterms:created>
  <dcterms:modified xsi:type="dcterms:W3CDTF">2024-05-16T10:16:00Z</dcterms:modified>
</cp:coreProperties>
</file>